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附件 2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2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奥林匹克信息服务（OIS）简介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2"/>
        </w:rPr>
      </w:pPr>
      <w:r>
        <w:rPr>
          <w:rFonts w:ascii="Times New Roman" w:hAnsi="Times New Roman" w:eastAsia="宋体" w:cs="Times New Roman"/>
          <w:sz w:val="28"/>
          <w:szCs w:val="22"/>
        </w:rPr>
        <w:t>OIS由国际奥委会、奥林匹克转播服务公司和北京冬奥组委共同筹备实施，是北京冬奥会媒体运行筹备的一项核心工作。OIS不撰写新闻成品稿件，而是为全球注册媒体提供撰写新闻所需的基础信息，这些信息将在北京冬奥会Info（信息）系统播发，包括运动员简历、项目历史介绍、赛事前瞻、赛后即时引语（混合区采访）、全天综合、项目综述、新闻发布会摘要等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2"/>
        </w:rPr>
      </w:pPr>
      <w:r>
        <w:rPr>
          <w:rFonts w:ascii="Times New Roman" w:hAnsi="Times New Roman" w:eastAsia="宋体" w:cs="Times New Roman"/>
          <w:sz w:val="28"/>
          <w:szCs w:val="22"/>
        </w:rPr>
        <w:t>北京冬奥会共设7个大项、15个分项、109个小项。北京冬残奥会共设6个大项和78个小项。北京冬奥会举办期间，受注册人数配额限制，全球的文字、摄影记者和电视转播机构不可能全面覆盖所有竞赛项目和场馆，OIS的存在则可以实现对比赛的全覆盖，帮助全球记者及时、准确、专业、全面地了解北京冬奥会进程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74B09"/>
    <w:rsid w:val="0FD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2020-10-29T09:41:00Z</dcterms:created>
  <dc:creator>SOAR</dc:creator>
  <cp:lastModifiedBy>SOAR</cp:lastModifiedBy>
  <dcterms:modified xsi:type="dcterms:W3CDTF">2020-10-29T09:54:39Z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