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2015年度河北师范大学自强之星评选方案</w:t>
      </w:r>
    </w:p>
    <w:p>
      <w:pPr>
        <w:numPr>
          <w:ilvl w:val="0"/>
          <w:numId w:val="1"/>
        </w:numPr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活动背景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活动主题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“青春自强·励志华章——我为构建清朗网络空间代言”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组织机构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主办单位：共青团中央、全国学联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承办单位：中国青年报社、中国高校传媒联盟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协办单位：新东方教育科技集团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官方网站：中青在线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3.校级评选阶段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评选结果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在全校范围内评选出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名河北师范大学自强之星，并作为全国大学生自强之星的候选人上报团省委，参加省级评选。</w:t>
      </w:r>
    </w:p>
    <w:p>
      <w:pPr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二、参选条件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1.河北师范大学全日制本科生、专科生和研究生；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2.具有良好的思想政治素质，学业成绩优良，品行端正，热心公益，乐观向上；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3.在爱国奉献、道德弘扬、科技创新、自主创业、自立自强、志愿公益等方面有突出的事迹或成就，在当代大学生中能够起到可亲、可敬、可信、可学的榜样作用；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4.本人事迹在校园媒体或其他社会媒体上有过相关报道或介绍，有较大反响；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5.往届“中国大学生自强之星”和“中国大学生自强之星标兵”不再参加本次活动，“中国大学生自强之星提名奖”获得者不受此限。</w:t>
      </w:r>
    </w:p>
    <w:p>
      <w:pPr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三、评选流程</w:t>
      </w:r>
    </w:p>
    <w:p>
      <w:pPr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（一）网络报名（2015年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8"/>
        </w:rPr>
        <w:t>月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16日</w:t>
      </w:r>
      <w:r>
        <w:rPr>
          <w:rFonts w:hint="eastAsia" w:ascii="仿宋" w:hAnsi="仿宋" w:eastAsia="仿宋" w:cs="仿宋"/>
          <w:b/>
          <w:sz w:val="28"/>
        </w:rPr>
        <w:t>——11月15日）</w:t>
      </w:r>
    </w:p>
    <w:p>
      <w:pPr>
        <w:rPr>
          <w:rFonts w:hint="eastAsia" w:ascii="仿宋" w:hAnsi="仿宋" w:eastAsia="仿宋" w:cs="仿宋"/>
          <w:b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自主申报，登录http://star.xiaomei.cc/进行网络报名，并在新媒体平台达到一定数量的转发和点赞。</w:t>
      </w:r>
    </w:p>
    <w:p>
      <w:pPr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（二）材料上交与审核（2015年11月16日——11月1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28"/>
        </w:rPr>
        <w:t>日）</w:t>
      </w:r>
    </w:p>
    <w:p>
      <w:pPr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上交材料要求：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1.河北省青少年“自强之星”候选人推荐表一式三份（见附件）；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2.所获证书或在各类媒体的宣传报道复印件一份；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3.事迹材料一式三份（题材为人物通讯，第三人称，事迹真实感人，故事性、可读性强，2000字左右，便于宣传和结集成册。）；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4.个人生活或活动场景彩色照片（五寸）3张 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5.不少于30个原创新浪微博好友转发支持和30个微信点赞网页截图等佐证材料；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注：①个人材料请装到档案袋中，袋上注明学院、年级、姓名；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instrText xml:space="preserve"> HYPERLINK "mailto:②候选人推荐表、事迹材料、个人照片、转发和点赞网页截图电打包发送至校团委组织部邮箱twzzb89873@163.com" </w:instrTex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②候选人推荐表、事迹材料、个人照片、转发和点赞网页截图电打包发送至校团委组织部邮箱twzzb89873@163.com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,来件请注明：自强之星+学院+年级+姓名</w:t>
      </w:r>
    </w:p>
    <w:p>
      <w:pPr>
        <w:rPr>
          <w:rFonts w:hint="eastAsia" w:ascii="仿宋" w:hAnsi="仿宋" w:eastAsia="仿宋" w:cs="仿宋"/>
          <w:b/>
          <w:bCs w:val="0"/>
          <w:sz w:val="28"/>
        </w:rPr>
      </w:pPr>
      <w:r>
        <w:rPr>
          <w:rFonts w:hint="eastAsia" w:ascii="仿宋" w:hAnsi="仿宋" w:eastAsia="仿宋" w:cs="仿宋"/>
          <w:b/>
          <w:bCs w:val="0"/>
          <w:sz w:val="28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lang w:eastAsia="zh-CN"/>
        </w:rPr>
        <w:t>三</w:t>
      </w:r>
      <w:r>
        <w:rPr>
          <w:rFonts w:hint="eastAsia" w:ascii="仿宋" w:hAnsi="仿宋" w:eastAsia="仿宋" w:cs="仿宋"/>
          <w:b/>
          <w:bCs w:val="0"/>
          <w:sz w:val="28"/>
        </w:rPr>
        <w:t>）</w:t>
      </w:r>
      <w:r>
        <w:rPr>
          <w:rFonts w:hint="eastAsia" w:ascii="仿宋" w:hAnsi="仿宋" w:eastAsia="仿宋" w:cs="仿宋"/>
          <w:b/>
          <w:bCs w:val="0"/>
          <w:sz w:val="28"/>
          <w:lang w:eastAsia="zh-CN"/>
        </w:rPr>
        <w:t>校内</w:t>
      </w:r>
      <w:r>
        <w:rPr>
          <w:rFonts w:hint="eastAsia" w:ascii="仿宋" w:hAnsi="仿宋" w:eastAsia="仿宋" w:cs="仿宋"/>
          <w:b/>
          <w:bCs w:val="0"/>
          <w:sz w:val="28"/>
        </w:rPr>
        <w:t>评选</w:t>
      </w:r>
      <w:r>
        <w:rPr>
          <w:rFonts w:hint="eastAsia" w:ascii="仿宋" w:hAnsi="仿宋" w:eastAsia="仿宋" w:cs="仿宋"/>
          <w:b/>
          <w:bCs w:val="0"/>
          <w:sz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lang w:val="en-US" w:eastAsia="zh-CN"/>
        </w:rPr>
        <w:t>2015年11月19日——12月3日</w:t>
      </w:r>
      <w:r>
        <w:rPr>
          <w:rFonts w:hint="eastAsia" w:ascii="仿宋" w:hAnsi="仿宋" w:eastAsia="仿宋" w:cs="仿宋"/>
          <w:b/>
          <w:bCs w:val="0"/>
          <w:sz w:val="28"/>
          <w:lang w:eastAsia="zh-CN"/>
        </w:rPr>
        <w:t>）</w:t>
      </w:r>
    </w:p>
    <w:p>
      <w:pPr>
        <w:rPr>
          <w:rFonts w:hint="eastAsia" w:ascii="仿宋" w:hAnsi="仿宋" w:eastAsia="仿宋" w:cs="仿宋"/>
          <w:b/>
          <w:bCs w:val="0"/>
          <w:sz w:val="28"/>
          <w:lang w:eastAsia="zh-CN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4"/>
          <w:lang w:eastAsia="zh-CN"/>
        </w:rPr>
        <w:t>联</w:t>
      </w:r>
      <w: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24"/>
          <w:lang w:eastAsia="zh-CN"/>
        </w:rPr>
        <w:t>系</w:t>
      </w:r>
      <w: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24"/>
          <w:lang w:eastAsia="zh-CN"/>
        </w:rPr>
        <w:t>人：李欣洁</w:t>
      </w:r>
    </w:p>
    <w:p>
      <w:pPr>
        <w:rPr>
          <w:rFonts w:hint="eastAsia" w:ascii="仿宋" w:hAnsi="仿宋" w:eastAsia="仿宋" w:cs="仿宋"/>
          <w:b w:val="0"/>
          <w:bCs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4"/>
          <w:lang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  <w:t>80789879  80789873</w:t>
      </w:r>
    </w:p>
    <w:p>
      <w:pP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4"/>
          <w:lang w:eastAsia="zh-CN"/>
        </w:rPr>
        <w:t>邮</w:t>
      </w:r>
      <w: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24"/>
          <w:lang w:eastAsia="zh-CN"/>
        </w:rPr>
        <w:t>箱：</w:t>
      </w:r>
      <w: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  <w:instrText xml:space="preserve"> HYPERLINK "mailto:twzzb89873@163.com" </w:instrText>
      </w:r>
      <w: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  <w:t>twzzb89873@163.com</w:t>
      </w:r>
      <w: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</w:pPr>
    </w:p>
    <w:p>
      <w:pPr>
        <w:jc w:val="left"/>
        <w:outlineLvl w:val="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32"/>
          <w:szCs w:val="32"/>
        </w:rPr>
        <w:t>附件：</w:t>
      </w:r>
    </w:p>
    <w:p>
      <w:pPr>
        <w:jc w:val="center"/>
        <w:outlineLvl w:val="0"/>
        <w:rPr>
          <w:rFonts w:eastAsia="仿宋_GB2312"/>
          <w:sz w:val="32"/>
          <w:szCs w:val="32"/>
        </w:rPr>
      </w:pPr>
      <w:r>
        <w:rPr>
          <w:rFonts w:eastAsia="华文中宋"/>
          <w:b/>
          <w:w w:val="90"/>
          <w:sz w:val="36"/>
          <w:szCs w:val="30"/>
        </w:rPr>
        <w:t>201</w:t>
      </w:r>
      <w:r>
        <w:rPr>
          <w:rFonts w:hint="eastAsia" w:eastAsia="华文中宋"/>
          <w:b/>
          <w:w w:val="90"/>
          <w:sz w:val="36"/>
          <w:szCs w:val="30"/>
        </w:rPr>
        <w:t>5</w:t>
      </w:r>
      <w:r>
        <w:rPr>
          <w:rFonts w:eastAsia="华文中宋"/>
          <w:b/>
          <w:w w:val="90"/>
          <w:sz w:val="36"/>
          <w:szCs w:val="30"/>
        </w:rPr>
        <w:t>年河北省青少年“自强之星”候选人推荐表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521"/>
        <w:gridCol w:w="1435"/>
        <w:gridCol w:w="1148"/>
        <w:gridCol w:w="574"/>
        <w:gridCol w:w="44"/>
        <w:gridCol w:w="243"/>
        <w:gridCol w:w="135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435" w:type="dxa"/>
            <w:vAlign w:val="center"/>
          </w:tcPr>
          <w:p>
            <w:pPr>
              <w:spacing w:line="52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5" w:type="dxa"/>
            <w:vMerge w:val="restart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（2寸免冠）</w:t>
            </w:r>
          </w:p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435" w:type="dxa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  务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978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所在学校及班级</w:t>
            </w:r>
          </w:p>
        </w:tc>
        <w:tc>
          <w:tcPr>
            <w:tcW w:w="5550" w:type="dxa"/>
            <w:gridSpan w:val="6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978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  <w:r>
              <w:rPr>
                <w:rFonts w:hint="eastAsia" w:eastAsia="仿宋_GB2312"/>
                <w:sz w:val="24"/>
              </w:rPr>
              <w:t>详细</w:t>
            </w:r>
            <w:r>
              <w:rPr>
                <w:rFonts w:eastAsia="仿宋_GB2312"/>
                <w:sz w:val="24"/>
              </w:rPr>
              <w:t>住址</w:t>
            </w:r>
          </w:p>
        </w:tc>
        <w:tc>
          <w:tcPr>
            <w:tcW w:w="5550" w:type="dxa"/>
            <w:gridSpan w:val="6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978" w:type="dxa"/>
            <w:gridSpan w:val="3"/>
            <w:vMerge w:val="restart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本人或家长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978" w:type="dxa"/>
            <w:gridSpan w:val="3"/>
            <w:vMerge w:val="continue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学校老师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7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事迹简介</w:t>
            </w:r>
          </w:p>
        </w:tc>
        <w:tc>
          <w:tcPr>
            <w:tcW w:w="7506" w:type="dxa"/>
            <w:gridSpan w:val="8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（500字左右）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atLeast"/>
          <w:jc w:val="center"/>
        </w:trPr>
        <w:tc>
          <w:tcPr>
            <w:tcW w:w="10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144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144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144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144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（盖  章）</w:t>
            </w:r>
          </w:p>
          <w:p>
            <w:pPr>
              <w:snapToGrid w:val="0"/>
              <w:spacing w:line="240" w:lineRule="atLeast"/>
              <w:ind w:firstLine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180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180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180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180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180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(盖  章)</w:t>
            </w:r>
          </w:p>
          <w:p>
            <w:pPr>
              <w:snapToGrid w:val="0"/>
              <w:spacing w:line="240" w:lineRule="atLeast"/>
              <w:ind w:firstLine="18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2" w:hRule="atLeast"/>
          <w:jc w:val="center"/>
        </w:trPr>
        <w:tc>
          <w:tcPr>
            <w:tcW w:w="10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市文明办、团委、教育局、文广新局、希望工程办公室、学联意见</w:t>
            </w:r>
          </w:p>
        </w:tc>
        <w:tc>
          <w:tcPr>
            <w:tcW w:w="7506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（盖  章）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年  月  日</w:t>
            </w:r>
          </w:p>
          <w:p>
            <w:pPr>
              <w:snapToGrid w:val="0"/>
              <w:spacing w:line="240" w:lineRule="atLeast"/>
              <w:ind w:firstLine="1800" w:firstLineChars="75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  <w:jc w:val="center"/>
        </w:trPr>
        <w:tc>
          <w:tcPr>
            <w:tcW w:w="10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省文明办、团委、教育厅、广电局、青基会、学联意见</w:t>
            </w:r>
          </w:p>
        </w:tc>
        <w:tc>
          <w:tcPr>
            <w:tcW w:w="7506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（盖  章）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年  月  日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/>
    </w:p>
    <w:p>
      <w:pPr>
        <w:rPr>
          <w:rFonts w:hint="eastAsia" w:ascii="仿宋" w:hAnsi="仿宋" w:eastAsia="仿宋" w:cs="仿宋"/>
          <w:b w:val="0"/>
          <w:bCs/>
          <w:sz w:val="32"/>
          <w:szCs w:val="24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614545"/>
          <wp:effectExtent l="0" t="0" r="13970" b="3175"/>
          <wp:wrapNone/>
          <wp:docPr id="1" name="WordPictureWatermark1640616067" descr="自强之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40616067" descr="自强之星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46145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pict>
        <v:shape id="WordPictureWatermark352871470" o:spid="_x0000_s1026" o:spt="75" type="#_x0000_t75" style="position:absolute;left:0pt;height:363.25pt;width:415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自强之星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pict>
        <v:shape id="WordPictureWatermark352871469" o:spid="_x0000_s1025" o:spt="75" type="#_x0000_t75" style="position:absolute;left:0pt;height:363.25pt;width:415.2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自强之星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396159">
    <w:nsid w:val="5645833F"/>
    <w:multiLevelType w:val="singleLevel"/>
    <w:tmpl w:val="5645833F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473961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FE6"/>
    <w:rsid w:val="00090B7C"/>
    <w:rsid w:val="002A6E4B"/>
    <w:rsid w:val="00320DEB"/>
    <w:rsid w:val="004828A3"/>
    <w:rsid w:val="00497EF2"/>
    <w:rsid w:val="00795668"/>
    <w:rsid w:val="008B0EE9"/>
    <w:rsid w:val="00991D5B"/>
    <w:rsid w:val="009F0B79"/>
    <w:rsid w:val="00BA3A27"/>
    <w:rsid w:val="00C43EAD"/>
    <w:rsid w:val="00C61624"/>
    <w:rsid w:val="00DE16E3"/>
    <w:rsid w:val="00FF4AB2"/>
    <w:rsid w:val="00FF5FE6"/>
    <w:rsid w:val="0ED61D65"/>
    <w:rsid w:val="11185797"/>
    <w:rsid w:val="127E55DB"/>
    <w:rsid w:val="29B90977"/>
    <w:rsid w:val="2CDD22AB"/>
    <w:rsid w:val="38265C2B"/>
    <w:rsid w:val="3F584CF9"/>
    <w:rsid w:val="443F5506"/>
    <w:rsid w:val="51253231"/>
    <w:rsid w:val="5A781F79"/>
    <w:rsid w:val="5D0E24AF"/>
    <w:rsid w:val="5EB24BEC"/>
    <w:rsid w:val="63E92BFA"/>
    <w:rsid w:val="70BF07FC"/>
    <w:rsid w:val="73B72566"/>
    <w:rsid w:val="74252B9A"/>
    <w:rsid w:val="743236A7"/>
    <w:rsid w:val="78EA3365"/>
    <w:rsid w:val="78FB35FF"/>
    <w:rsid w:val="7F5813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430</Characters>
  <Lines>3</Lines>
  <Paragraphs>1</Paragraphs>
  <ScaleCrop>false</ScaleCrop>
  <LinksUpToDate>false</LinksUpToDate>
  <CharactersWithSpaces>504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2015-11-13T02:06:00Z</dcterms:created>
  <dc:creator>admin</dc:creator>
  <cp:lastModifiedBy>Administrator</cp:lastModifiedBy>
  <dcterms:modified xsi:type="dcterms:W3CDTF">2015-11-13T07:59:42Z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