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left"/>
      </w:pPr>
      <w:r>
        <w:rPr>
          <w:rFonts w:ascii="楷体" w:hAnsi="楷体" w:eastAsia="楷体" w:cs="楷体"/>
          <w:color w:val="000000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楷体" w:hAnsi="楷体" w:eastAsia="楷体" w:cs="楷体"/>
          <w:color w:val="000000"/>
          <w:kern w:val="2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left"/>
      </w:pPr>
      <w:r>
        <w:rPr>
          <w:rFonts w:ascii="Calibri" w:hAnsi="Calibri" w:eastAsia="宋体" w:cs="Times New Roman"/>
          <w:b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600" w:lineRule="exact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kern w:val="2"/>
          <w:sz w:val="32"/>
          <w:szCs w:val="32"/>
          <w:lang w:val="en-US" w:eastAsia="zh-CN" w:bidi="ar"/>
        </w:rPr>
        <w:t>河北师范大学</w:t>
      </w:r>
      <w:r>
        <w:rPr>
          <w:rFonts w:hint="eastAsia" w:ascii="宋体" w:hAnsi="宋体" w:eastAsia="宋体" w:cs="Times New Roman"/>
          <w:b/>
          <w:color w:val="000000"/>
          <w:kern w:val="2"/>
          <w:sz w:val="32"/>
          <w:szCs w:val="32"/>
          <w:lang w:val="en-US" w:eastAsia="zh-CN" w:bidi="ar"/>
        </w:rPr>
        <w:t>2017</w:t>
      </w:r>
      <w:r>
        <w:rPr>
          <w:rFonts w:hint="eastAsia" w:ascii="宋体" w:hAnsi="宋体" w:eastAsia="宋体" w:cs="宋体"/>
          <w:b/>
          <w:color w:val="000000"/>
          <w:kern w:val="2"/>
          <w:sz w:val="32"/>
          <w:szCs w:val="32"/>
          <w:lang w:val="en-US" w:eastAsia="zh-CN" w:bidi="ar"/>
        </w:rPr>
        <w:t>年暑期社会实践活动领导小组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600" w:lineRule="exact"/>
        <w:ind w:left="0" w:right="0"/>
        <w:jc w:val="left"/>
      </w:pPr>
      <w:r>
        <w:rPr>
          <w:rFonts w:hint="default" w:ascii="Calibri" w:hAnsi="Calibri" w:eastAsia="仿宋_GB2312" w:cs="Calibri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60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 xml:space="preserve">组  长：张士欢 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60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 xml:space="preserve">副组长：郑振峰  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600" w:lineRule="exact"/>
        <w:ind w:left="1598" w:leftChars="304" w:right="0" w:hanging="960" w:hangingChars="300"/>
        <w:jc w:val="left"/>
      </w:pP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 xml:space="preserve">成员单位:学校办公室  组织部  宣传部  团委 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600" w:lineRule="exact"/>
        <w:ind w:left="1598" w:leftChars="304" w:right="0" w:hanging="960" w:hangingChars="300"/>
        <w:jc w:val="left"/>
      </w:pP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 xml:space="preserve">人事处  教务处  学生处  招生就业处  财务处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60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研究生院   教师教育学院  马克思主义学院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60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办公室设在校团委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600" w:lineRule="exact"/>
        <w:ind w:left="0" w:right="0" w:firstLine="640" w:firstLineChars="200"/>
        <w:jc w:val="left"/>
      </w:pPr>
      <w:r>
        <w:rPr>
          <w:rFonts w:hint="default" w:ascii="Calibri" w:hAnsi="Calibri" w:eastAsia="仿宋_GB2312" w:cs="Calibri"/>
          <w:color w:val="000000"/>
          <w:kern w:val="0"/>
          <w:sz w:val="32"/>
          <w:szCs w:val="32"/>
          <w:lang w:val="en-US" w:eastAsia="zh-CN" w:bidi="ar"/>
        </w:rPr>
        <w:t>办公室主任：马建国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6C68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2017-07-05T07:21:42Z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