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B6" w:rsidRPr="008A7409" w:rsidRDefault="00E732B6" w:rsidP="008A7409">
      <w:pPr>
        <w:pStyle w:val="2"/>
        <w:shd w:val="clear" w:color="auto" w:fill="FFFFFF"/>
        <w:spacing w:before="0" w:beforeAutospacing="0" w:after="75" w:afterAutospacing="0" w:line="360" w:lineRule="auto"/>
        <w:jc w:val="center"/>
      </w:pPr>
      <w:r w:rsidRPr="008A7409">
        <w:rPr>
          <w:rFonts w:hint="eastAsia"/>
        </w:rPr>
        <w:t>“村土地利用规划编制志愿服务活动”专项活动</w:t>
      </w:r>
    </w:p>
    <w:p w:rsidR="00E732B6" w:rsidRPr="008A7409" w:rsidRDefault="00E732B6" w:rsidP="008A7409">
      <w:pPr>
        <w:pStyle w:val="2"/>
        <w:shd w:val="clear" w:color="auto" w:fill="FFFFFF"/>
        <w:spacing w:before="0" w:beforeAutospacing="0" w:after="75" w:afterAutospacing="0" w:line="360" w:lineRule="auto"/>
        <w:ind w:firstLineChars="200" w:firstLine="600"/>
        <w:jc w:val="both"/>
        <w:rPr>
          <w:rFonts w:ascii="仿宋" w:eastAsia="仿宋" w:hAnsi="仿宋"/>
          <w:b w:val="0"/>
          <w:sz w:val="30"/>
          <w:szCs w:val="30"/>
        </w:rPr>
      </w:pPr>
      <w:r w:rsidRPr="008A7409">
        <w:rPr>
          <w:rFonts w:ascii="仿宋" w:eastAsia="仿宋" w:hAnsi="仿宋" w:hint="eastAsia"/>
          <w:b w:val="0"/>
          <w:sz w:val="30"/>
          <w:szCs w:val="30"/>
        </w:rPr>
        <w:t>为深入贯彻落实党中央、国务院“加快编制村级土地利用规划”要求，引导青年大学生弘扬“奉献、友爱、互助、进步”的志愿者精神，积极投身村土地利用规划志愿服务，为新时期农业农村发展和社会主义新农村建设贡献力量。团中央学校部联合自然资源部规划司暑假继续组织开展2018年“弘扬志愿者精神·服务乡村振兴”村土地利用规划编制志愿服务活动，现将有关事项安排如下。</w:t>
      </w:r>
    </w:p>
    <w:p w:rsidR="00E732B6" w:rsidRPr="008A7409" w:rsidRDefault="00E732B6" w:rsidP="008A7409">
      <w:pPr>
        <w:pStyle w:val="2"/>
        <w:shd w:val="clear" w:color="auto" w:fill="FFFFFF"/>
        <w:spacing w:before="0" w:beforeAutospacing="0" w:after="75" w:afterAutospacing="0"/>
        <w:rPr>
          <w:rFonts w:ascii="仿宋" w:eastAsia="仿宋" w:hAnsi="仿宋"/>
          <w:sz w:val="30"/>
          <w:szCs w:val="30"/>
        </w:rPr>
      </w:pPr>
      <w:r w:rsidRPr="008A7409">
        <w:rPr>
          <w:rFonts w:ascii="仿宋" w:eastAsia="仿宋" w:hAnsi="仿宋" w:hint="eastAsia"/>
          <w:sz w:val="30"/>
          <w:szCs w:val="30"/>
        </w:rPr>
        <w:t>一、活动主题</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弘扬志愿者精神·服务乡村振兴</w:t>
      </w:r>
    </w:p>
    <w:p w:rsidR="00E732B6" w:rsidRPr="008A7409" w:rsidRDefault="00E732B6" w:rsidP="00E732B6">
      <w:pPr>
        <w:pStyle w:val="2"/>
        <w:shd w:val="clear" w:color="auto" w:fill="FFFFFF"/>
        <w:spacing w:after="75"/>
        <w:rPr>
          <w:rFonts w:ascii="仿宋" w:eastAsia="仿宋" w:hAnsi="仿宋"/>
          <w:sz w:val="30"/>
          <w:szCs w:val="30"/>
        </w:rPr>
      </w:pPr>
      <w:r w:rsidRPr="008A7409">
        <w:rPr>
          <w:rFonts w:ascii="仿宋" w:eastAsia="仿宋" w:hAnsi="仿宋" w:hint="eastAsia"/>
          <w:sz w:val="30"/>
          <w:szCs w:val="30"/>
        </w:rPr>
        <w:t>二、指导单位</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团中央学校部、自然资源部规划司</w:t>
      </w:r>
    </w:p>
    <w:p w:rsidR="00E732B6" w:rsidRPr="008A7409" w:rsidRDefault="00E732B6" w:rsidP="00E732B6">
      <w:pPr>
        <w:pStyle w:val="2"/>
        <w:shd w:val="clear" w:color="auto" w:fill="FFFFFF"/>
        <w:spacing w:after="75"/>
        <w:rPr>
          <w:rFonts w:ascii="仿宋" w:eastAsia="仿宋" w:hAnsi="仿宋"/>
          <w:sz w:val="30"/>
          <w:szCs w:val="30"/>
        </w:rPr>
      </w:pPr>
      <w:r w:rsidRPr="008A7409">
        <w:rPr>
          <w:rFonts w:ascii="仿宋" w:eastAsia="仿宋" w:hAnsi="仿宋" w:hint="eastAsia"/>
          <w:sz w:val="30"/>
          <w:szCs w:val="30"/>
        </w:rPr>
        <w:t>三、主办单位</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中国土地学会</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中国青年志愿者协会</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中华全国学生联合会</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团中央青年志愿者行动指导中心</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中国土地勘测规划院</w:t>
      </w:r>
    </w:p>
    <w:p w:rsidR="00E732B6" w:rsidRPr="008A7409" w:rsidRDefault="00E732B6" w:rsidP="00E732B6">
      <w:pPr>
        <w:pStyle w:val="2"/>
        <w:shd w:val="clear" w:color="auto" w:fill="FFFFFF"/>
        <w:spacing w:after="75"/>
        <w:rPr>
          <w:rFonts w:ascii="仿宋" w:eastAsia="仿宋" w:hAnsi="仿宋"/>
          <w:sz w:val="30"/>
          <w:szCs w:val="30"/>
        </w:rPr>
      </w:pPr>
      <w:r w:rsidRPr="008A7409">
        <w:rPr>
          <w:rFonts w:ascii="仿宋" w:eastAsia="仿宋" w:hAnsi="仿宋" w:hint="eastAsia"/>
          <w:sz w:val="30"/>
          <w:szCs w:val="30"/>
        </w:rPr>
        <w:t>四、时间地点</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2018年7月至8月，主要活动地点为相关市县的村。</w:t>
      </w:r>
    </w:p>
    <w:p w:rsidR="00E732B6" w:rsidRPr="008A7409" w:rsidRDefault="00E732B6" w:rsidP="00E732B6">
      <w:pPr>
        <w:pStyle w:val="2"/>
        <w:shd w:val="clear" w:color="auto" w:fill="FFFFFF"/>
        <w:spacing w:after="75"/>
        <w:rPr>
          <w:rFonts w:ascii="仿宋" w:eastAsia="仿宋" w:hAnsi="仿宋"/>
          <w:sz w:val="30"/>
          <w:szCs w:val="30"/>
        </w:rPr>
      </w:pPr>
      <w:r w:rsidRPr="008A7409">
        <w:rPr>
          <w:rFonts w:ascii="仿宋" w:eastAsia="仿宋" w:hAnsi="仿宋" w:hint="eastAsia"/>
          <w:sz w:val="30"/>
          <w:szCs w:val="30"/>
        </w:rPr>
        <w:t>五、参与对象</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lastRenderedPageBreak/>
        <w:t>全国高校全日制在校研究生、本专科学生。</w:t>
      </w:r>
    </w:p>
    <w:p w:rsidR="00E732B6" w:rsidRPr="008A7409" w:rsidRDefault="00E732B6" w:rsidP="00E732B6">
      <w:pPr>
        <w:pStyle w:val="2"/>
        <w:shd w:val="clear" w:color="auto" w:fill="FFFFFF"/>
        <w:spacing w:after="75"/>
        <w:rPr>
          <w:rFonts w:ascii="仿宋" w:eastAsia="仿宋" w:hAnsi="仿宋"/>
          <w:sz w:val="30"/>
          <w:szCs w:val="30"/>
        </w:rPr>
      </w:pPr>
      <w:r w:rsidRPr="008A7409">
        <w:rPr>
          <w:rFonts w:ascii="仿宋" w:eastAsia="仿宋" w:hAnsi="仿宋" w:hint="eastAsia"/>
          <w:sz w:val="30"/>
          <w:szCs w:val="30"/>
        </w:rPr>
        <w:t>六、活动内容</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t>根据《国土资源部关于有序开展村土地利用规划编制工作的指导意见》（国土资规〔2017〕2号），结合村土地利用规划编制具体任务和青年志愿者特点，拟在全国组织100支青年志愿者队伍，支持和参与村土地利用规划编制工作。主要内容有下面几个方面：</w:t>
      </w:r>
    </w:p>
    <w:p w:rsidR="00E732B6" w:rsidRPr="008A7409" w:rsidRDefault="00E732B6" w:rsidP="008A7409">
      <w:pPr>
        <w:pStyle w:val="2"/>
        <w:shd w:val="clear" w:color="auto" w:fill="FFFFFF"/>
        <w:spacing w:line="360" w:lineRule="auto"/>
        <w:ind w:firstLine="200"/>
        <w:rPr>
          <w:rFonts w:ascii="仿宋" w:eastAsia="仿宋" w:hAnsi="仿宋"/>
          <w:b w:val="0"/>
          <w:sz w:val="30"/>
          <w:szCs w:val="30"/>
        </w:rPr>
      </w:pPr>
      <w:r w:rsidRPr="008A7409">
        <w:rPr>
          <w:rFonts w:ascii="仿宋" w:eastAsia="仿宋" w:hAnsi="仿宋" w:hint="eastAsia"/>
          <w:b w:val="0"/>
          <w:sz w:val="30"/>
          <w:szCs w:val="30"/>
        </w:rPr>
        <w:t>（一）开展村土地利用规划知识宣传宣讲。根据编制规划村庄的数量和区域分布情况，在涉及省份组建若干青年志愿者宣传队或宣讲团，入村宣传宣讲村土地利用规划的意义、作用、编制程序、村民参与方式、规划实施管理等政策和知识，让村民充分了解编制村土地利用规划的重要性和相关过程，调动村民参与规划编制的积极性。</w:t>
      </w:r>
    </w:p>
    <w:p w:rsidR="00E732B6" w:rsidRPr="008A7409" w:rsidRDefault="00E732B6" w:rsidP="008A7409">
      <w:pPr>
        <w:pStyle w:val="2"/>
        <w:shd w:val="clear" w:color="auto" w:fill="FFFFFF"/>
        <w:spacing w:line="360" w:lineRule="auto"/>
        <w:ind w:firstLine="200"/>
        <w:rPr>
          <w:rFonts w:ascii="仿宋" w:eastAsia="仿宋" w:hAnsi="仿宋"/>
          <w:b w:val="0"/>
          <w:sz w:val="30"/>
          <w:szCs w:val="30"/>
        </w:rPr>
      </w:pPr>
      <w:r w:rsidRPr="008A7409">
        <w:rPr>
          <w:rFonts w:ascii="仿宋" w:eastAsia="仿宋" w:hAnsi="仿宋" w:hint="eastAsia"/>
          <w:b w:val="0"/>
          <w:sz w:val="30"/>
          <w:szCs w:val="30"/>
        </w:rPr>
        <w:t>（二）开展村土地利用规划编制基础调查。根据村土地利用规划编制需要，开展村域面上调查和村民入户调查，详细了解村区位和自然条件、土地利用状况、区域环境、基础设施和生活服务设施建设现状、产业发展状况，以及村民对配套设施建设、产业发展、土地利用的意愿和诉求，为规划编制提供基础支撑。</w:t>
      </w:r>
    </w:p>
    <w:p w:rsidR="00E732B6" w:rsidRPr="008A7409" w:rsidRDefault="00E732B6" w:rsidP="008A7409">
      <w:pPr>
        <w:pStyle w:val="2"/>
        <w:shd w:val="clear" w:color="auto" w:fill="FFFFFF"/>
        <w:spacing w:line="360" w:lineRule="auto"/>
        <w:ind w:firstLine="200"/>
        <w:rPr>
          <w:rFonts w:ascii="仿宋" w:eastAsia="仿宋" w:hAnsi="仿宋"/>
          <w:b w:val="0"/>
          <w:sz w:val="30"/>
          <w:szCs w:val="30"/>
        </w:rPr>
      </w:pPr>
      <w:r w:rsidRPr="008A7409">
        <w:rPr>
          <w:rFonts w:ascii="仿宋" w:eastAsia="仿宋" w:hAnsi="仿宋" w:hint="eastAsia"/>
          <w:b w:val="0"/>
          <w:sz w:val="30"/>
          <w:szCs w:val="30"/>
        </w:rPr>
        <w:t>（三）研究提出村土地利用规划编制建议。根据基础调查分析，明确村土地利用规划编制拟解决的主要问题，从村域产业发展、生态保护、耕地和永久基本农田保护、村庄建设、基础设施和公共设施建设、环境整治等方面，研究提出规划编制的相关建</w:t>
      </w:r>
      <w:r w:rsidRPr="008A7409">
        <w:rPr>
          <w:rFonts w:ascii="仿宋" w:eastAsia="仿宋" w:hAnsi="仿宋" w:hint="eastAsia"/>
          <w:b w:val="0"/>
          <w:sz w:val="30"/>
          <w:szCs w:val="30"/>
        </w:rPr>
        <w:lastRenderedPageBreak/>
        <w:t>议。同时，结合村民参与编制和实施意愿，从编制程序、实施保障等方面提出相关建议。</w:t>
      </w:r>
    </w:p>
    <w:p w:rsidR="00E732B6" w:rsidRPr="008A7409" w:rsidRDefault="00E732B6" w:rsidP="008A7409">
      <w:pPr>
        <w:pStyle w:val="2"/>
        <w:shd w:val="clear" w:color="auto" w:fill="FFFFFF"/>
        <w:spacing w:line="360" w:lineRule="auto"/>
        <w:ind w:firstLine="200"/>
        <w:rPr>
          <w:rFonts w:ascii="仿宋" w:eastAsia="仿宋" w:hAnsi="仿宋"/>
          <w:b w:val="0"/>
          <w:sz w:val="30"/>
          <w:szCs w:val="30"/>
        </w:rPr>
      </w:pPr>
      <w:r w:rsidRPr="008A7409">
        <w:rPr>
          <w:rFonts w:ascii="仿宋" w:eastAsia="仿宋" w:hAnsi="仿宋" w:hint="eastAsia"/>
          <w:b w:val="0"/>
          <w:sz w:val="30"/>
          <w:szCs w:val="30"/>
        </w:rPr>
        <w:t>（四）承担部分村土地利用规划编制工作。根据青年志愿者意愿，组建由青年教师牵头，土地管理、土地利用规划、城乡规划、农田水利以及经济类、管理类、人文社科类等相关领域学生组成的规划编制团队，具体承担部分村的土地利用规划编制任务，提供专业技术服务。</w:t>
      </w:r>
    </w:p>
    <w:p w:rsidR="00E732B6" w:rsidRPr="008A7409" w:rsidRDefault="00E732B6" w:rsidP="00E732B6">
      <w:pPr>
        <w:pStyle w:val="2"/>
        <w:shd w:val="clear" w:color="auto" w:fill="FFFFFF"/>
        <w:spacing w:after="75"/>
        <w:rPr>
          <w:rFonts w:ascii="仿宋" w:eastAsia="仿宋" w:hAnsi="仿宋"/>
          <w:sz w:val="30"/>
          <w:szCs w:val="30"/>
        </w:rPr>
      </w:pPr>
      <w:r w:rsidRPr="008A7409">
        <w:rPr>
          <w:rFonts w:ascii="仿宋" w:eastAsia="仿宋" w:hAnsi="仿宋" w:hint="eastAsia"/>
          <w:sz w:val="30"/>
          <w:szCs w:val="30"/>
        </w:rPr>
        <w:t>七、活动环节</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（一）申报审核（6月15日至25日）</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t>高校在校学生均可组建团队，申报团队一般含指导老师1名，成员若干，申报团队资格由校团委负责审核、推荐。申报团队在全国“三下乡”社会实践活动官方网站sxx.youth.cn的“需求对接平台”上进行登记注册，并于6月23日前将推荐名单及团队材料报至zgtdxhtdghfh@126.com。</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（二）入围遴选（6月25日至27日）</w:t>
      </w:r>
    </w:p>
    <w:p w:rsidR="00E732B6" w:rsidRPr="008A7409" w:rsidRDefault="00E732B6" w:rsidP="00120BC9">
      <w:pPr>
        <w:pStyle w:val="2"/>
        <w:shd w:val="clear" w:color="auto" w:fill="FFFFFF"/>
        <w:spacing w:after="75"/>
        <w:ind w:firstLineChars="200" w:firstLine="600"/>
        <w:rPr>
          <w:rFonts w:ascii="仿宋" w:eastAsia="仿宋" w:hAnsi="仿宋"/>
          <w:b w:val="0"/>
          <w:sz w:val="30"/>
          <w:szCs w:val="30"/>
        </w:rPr>
      </w:pPr>
      <w:r w:rsidRPr="008A7409">
        <w:rPr>
          <w:rFonts w:ascii="仿宋" w:eastAsia="仿宋" w:hAnsi="仿宋" w:hint="eastAsia"/>
          <w:b w:val="0"/>
          <w:sz w:val="30"/>
          <w:szCs w:val="30"/>
        </w:rPr>
        <w:t>由中国土地学会进行团队遴选、审核、组建、告知等工作。</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（三）集中网络培训和工具发放（6月27日至30日）</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t>中国土地学会将通过网络对入选团队/个人进行集中培训，统一发放问卷等调研工具。</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（四）开展实践（7月至8月）</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lastRenderedPageBreak/>
        <w:t>各实践团队严格按照分项活动要求，奔赴实践地开展活动，并按照实践期间每天3-5张照片，1-2段视频，2-4篇田野日记的中期实践要求及时通过邮箱向中国土地学会提交过程成果。</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（五）成果提交（9月至10月）</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t>各团队按要求提交最终实践成果（包括工作情况、调研基本情况、规划建议及相关数据）到zgtdxhtdghfh@126.com。中国土地学会将组织专家对实践团队实践成果进行评审，遴选出优秀实践团队和优秀实践成果奖。</w:t>
      </w:r>
    </w:p>
    <w:p w:rsidR="00E732B6" w:rsidRPr="008A7409" w:rsidRDefault="00E732B6" w:rsidP="00E732B6">
      <w:pPr>
        <w:pStyle w:val="2"/>
        <w:shd w:val="clear" w:color="auto" w:fill="FFFFFF"/>
        <w:spacing w:after="75"/>
        <w:rPr>
          <w:rFonts w:ascii="仿宋" w:eastAsia="仿宋" w:hAnsi="仿宋"/>
          <w:sz w:val="30"/>
          <w:szCs w:val="30"/>
        </w:rPr>
      </w:pPr>
      <w:r w:rsidRPr="008A7409">
        <w:rPr>
          <w:rFonts w:ascii="仿宋" w:eastAsia="仿宋" w:hAnsi="仿宋" w:hint="eastAsia"/>
          <w:sz w:val="30"/>
          <w:szCs w:val="30"/>
        </w:rPr>
        <w:t>八、相关费用</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t>入选团队实践过程中的费用由派出学校承担或自行筹集；鼓励与其他公益组织或企业等开展合作，多方争取社会支持赞助，筹措活动经费。</w:t>
      </w:r>
    </w:p>
    <w:p w:rsidR="00E732B6" w:rsidRPr="008A7409" w:rsidRDefault="00E732B6" w:rsidP="00E732B6">
      <w:pPr>
        <w:pStyle w:val="2"/>
        <w:shd w:val="clear" w:color="auto" w:fill="FFFFFF"/>
        <w:spacing w:after="75"/>
        <w:rPr>
          <w:rFonts w:ascii="仿宋" w:eastAsia="仿宋" w:hAnsi="仿宋"/>
          <w:sz w:val="30"/>
          <w:szCs w:val="30"/>
        </w:rPr>
      </w:pPr>
      <w:r w:rsidRPr="008A7409">
        <w:rPr>
          <w:rFonts w:ascii="仿宋" w:eastAsia="仿宋" w:hAnsi="仿宋" w:hint="eastAsia"/>
          <w:sz w:val="30"/>
          <w:szCs w:val="30"/>
        </w:rPr>
        <w:t>九、相关要求</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t>（一）确保社会实践活动实效。相关高校团委要认真选拔实践队员、遴选实践队长、组建实践队伍，根据通知相关要求和时间节点，做好团队申报和成提交工作。加强对实践团队的前期指导，可指定专人负责与中国土地学会的衔接工作。结合服务地实际情况制定有针对性的实践方案，引导学生在实践过程中严格做到“帮忙不添乱、增彩不增负”，同时厉行勤俭节约，切实保障实践经费合理使用。</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lastRenderedPageBreak/>
        <w:t>（二）确保社会实践活动安全。派出高校指导各团队在活动组织实施中完善制度规范、突出过程管理，开展必要的工作作风和服务技能培训，选派相关专业教师带队指导。加强安全教育，做好前期调研和出发准备工作，保障学生人身和财产安全，特别是要关注极端气候变化和服务地区的自然条件，做好自然灾害和突发事件的应对预案。</w:t>
      </w:r>
    </w:p>
    <w:p w:rsidR="00E732B6" w:rsidRPr="008A7409" w:rsidRDefault="00E732B6" w:rsidP="008A7409">
      <w:pPr>
        <w:pStyle w:val="2"/>
        <w:shd w:val="clear" w:color="auto" w:fill="FFFFFF"/>
        <w:spacing w:line="360" w:lineRule="auto"/>
        <w:ind w:firstLineChars="200" w:firstLine="600"/>
        <w:rPr>
          <w:rFonts w:ascii="仿宋" w:eastAsia="仿宋" w:hAnsi="仿宋"/>
          <w:b w:val="0"/>
          <w:sz w:val="30"/>
          <w:szCs w:val="30"/>
        </w:rPr>
      </w:pPr>
      <w:r w:rsidRPr="008A7409">
        <w:rPr>
          <w:rFonts w:ascii="仿宋" w:eastAsia="仿宋" w:hAnsi="仿宋" w:hint="eastAsia"/>
          <w:b w:val="0"/>
          <w:sz w:val="30"/>
          <w:szCs w:val="30"/>
        </w:rPr>
        <w:t>（三）加强品牌推广和媒体综合传播。注重提升“三下乡”暑期社会实践活动的品牌形象和社会影响力，各社会实践团队要充分利用各类媒体平台，加强活动进展、优秀个人事迹的宣传报道。</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联系单位：中国土地学会</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联  系  人： 张    宁</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联系方式： 010-66562968，13911880386</w:t>
      </w:r>
    </w:p>
    <w:p w:rsidR="00E732B6" w:rsidRPr="008A7409" w:rsidRDefault="00E732B6" w:rsidP="00E732B6">
      <w:pPr>
        <w:pStyle w:val="2"/>
        <w:shd w:val="clear" w:color="auto" w:fill="FFFFFF"/>
        <w:spacing w:after="75"/>
        <w:rPr>
          <w:rFonts w:ascii="仿宋" w:eastAsia="仿宋" w:hAnsi="仿宋"/>
          <w:b w:val="0"/>
          <w:sz w:val="30"/>
          <w:szCs w:val="30"/>
        </w:rPr>
      </w:pPr>
      <w:r w:rsidRPr="008A7409">
        <w:rPr>
          <w:rFonts w:ascii="仿宋" w:eastAsia="仿宋" w:hAnsi="仿宋" w:hint="eastAsia"/>
          <w:b w:val="0"/>
          <w:sz w:val="30"/>
          <w:szCs w:val="30"/>
        </w:rPr>
        <w:t>传     真：010-66562968</w:t>
      </w:r>
    </w:p>
    <w:p w:rsidR="00E732B6" w:rsidRPr="008A7409" w:rsidRDefault="00E732B6" w:rsidP="00E732B6">
      <w:pPr>
        <w:pStyle w:val="2"/>
        <w:shd w:val="clear" w:color="auto" w:fill="FFFFFF"/>
        <w:spacing w:before="0" w:beforeAutospacing="0" w:after="75" w:afterAutospacing="0"/>
        <w:rPr>
          <w:rFonts w:ascii="仿宋" w:eastAsia="仿宋" w:hAnsi="仿宋"/>
          <w:b w:val="0"/>
          <w:sz w:val="30"/>
          <w:szCs w:val="30"/>
        </w:rPr>
      </w:pPr>
      <w:r w:rsidRPr="008A7409">
        <w:rPr>
          <w:rFonts w:ascii="仿宋" w:eastAsia="仿宋" w:hAnsi="仿宋" w:hint="eastAsia"/>
          <w:b w:val="0"/>
          <w:sz w:val="30"/>
          <w:szCs w:val="30"/>
        </w:rPr>
        <w:t>附件及获取地址：</w:t>
      </w:r>
      <w:hyperlink r:id="rId5" w:history="1">
        <w:r w:rsidRPr="008A7409">
          <w:rPr>
            <w:rStyle w:val="a3"/>
            <w:rFonts w:ascii="仿宋" w:eastAsia="仿宋" w:hAnsi="仿宋"/>
            <w:b w:val="0"/>
            <w:sz w:val="30"/>
            <w:szCs w:val="30"/>
          </w:rPr>
          <w:t>https://pan.baidu.com/s/1OiAQjzfItAZm46802w9fjA</w:t>
        </w:r>
      </w:hyperlink>
    </w:p>
    <w:p w:rsidR="00E732B6" w:rsidRPr="008A7409" w:rsidRDefault="00E732B6" w:rsidP="00E732B6">
      <w:pPr>
        <w:pStyle w:val="2"/>
        <w:numPr>
          <w:ilvl w:val="0"/>
          <w:numId w:val="1"/>
        </w:numPr>
        <w:shd w:val="clear" w:color="auto" w:fill="FFFFFF"/>
        <w:spacing w:before="0" w:beforeAutospacing="0" w:after="75" w:afterAutospacing="0"/>
        <w:rPr>
          <w:rFonts w:ascii="仿宋" w:eastAsia="仿宋" w:hAnsi="仿宋"/>
          <w:b w:val="0"/>
          <w:sz w:val="30"/>
          <w:szCs w:val="30"/>
        </w:rPr>
      </w:pPr>
      <w:r w:rsidRPr="008A7409">
        <w:rPr>
          <w:rFonts w:ascii="仿宋" w:eastAsia="仿宋" w:hAnsi="仿宋" w:hint="eastAsia"/>
          <w:b w:val="0"/>
          <w:sz w:val="30"/>
          <w:szCs w:val="30"/>
        </w:rPr>
        <w:t>团队立项申报表</w:t>
      </w:r>
    </w:p>
    <w:p w:rsidR="00E732B6" w:rsidRPr="00120BC9" w:rsidRDefault="00E732B6" w:rsidP="00E732B6">
      <w:pPr>
        <w:pStyle w:val="2"/>
        <w:shd w:val="clear" w:color="auto" w:fill="FFFFFF"/>
        <w:spacing w:before="0" w:beforeAutospacing="0" w:after="75" w:afterAutospacing="0"/>
        <w:ind w:left="720"/>
        <w:rPr>
          <w:b w:val="0"/>
          <w:sz w:val="30"/>
          <w:szCs w:val="30"/>
        </w:rPr>
      </w:pPr>
    </w:p>
    <w:p w:rsidR="00E732B6" w:rsidRPr="00120BC9" w:rsidRDefault="00E732B6">
      <w:pPr>
        <w:adjustRightInd/>
        <w:snapToGrid/>
        <w:spacing w:line="220" w:lineRule="atLeast"/>
        <w:rPr>
          <w:rFonts w:ascii="宋体" w:eastAsia="宋体" w:hAnsi="宋体" w:cs="宋体"/>
          <w:bCs/>
          <w:sz w:val="30"/>
          <w:szCs w:val="30"/>
        </w:rPr>
      </w:pPr>
      <w:r w:rsidRPr="00120BC9">
        <w:rPr>
          <w:rFonts w:ascii="宋体" w:eastAsia="宋体" w:hAnsi="宋体"/>
          <w:sz w:val="30"/>
          <w:szCs w:val="30"/>
        </w:rPr>
        <w:br w:type="page"/>
      </w:r>
    </w:p>
    <w:p w:rsidR="00E732B6" w:rsidRPr="00120BC9" w:rsidRDefault="00E732B6" w:rsidP="00E732B6">
      <w:pPr>
        <w:pStyle w:val="2"/>
        <w:shd w:val="clear" w:color="auto" w:fill="FFFFFF"/>
        <w:spacing w:before="0" w:beforeAutospacing="0" w:after="75" w:afterAutospacing="0"/>
        <w:ind w:left="720"/>
        <w:rPr>
          <w:sz w:val="30"/>
          <w:szCs w:val="30"/>
        </w:rPr>
      </w:pPr>
      <w:r w:rsidRPr="00120BC9">
        <w:rPr>
          <w:rFonts w:hint="eastAsia"/>
          <w:sz w:val="30"/>
          <w:szCs w:val="30"/>
        </w:rPr>
        <w:lastRenderedPageBreak/>
        <w:t>附件1：</w:t>
      </w:r>
    </w:p>
    <w:p w:rsidR="00120BC9" w:rsidRDefault="00120BC9" w:rsidP="00E732B6">
      <w:pPr>
        <w:pStyle w:val="A4"/>
        <w:spacing w:line="520" w:lineRule="exact"/>
        <w:jc w:val="center"/>
        <w:rPr>
          <w:rFonts w:ascii="宋体" w:eastAsia="宋体" w:hAnsi="宋体" w:cs="Times New Roman"/>
          <w:color w:val="auto"/>
          <w:sz w:val="36"/>
          <w:szCs w:val="36"/>
          <w:lang w:bidi="ar-SA"/>
        </w:rPr>
      </w:pPr>
    </w:p>
    <w:p w:rsidR="00E732B6" w:rsidRPr="00120BC9" w:rsidRDefault="00E732B6" w:rsidP="00E732B6">
      <w:pPr>
        <w:pStyle w:val="A4"/>
        <w:spacing w:line="520" w:lineRule="exact"/>
        <w:jc w:val="center"/>
        <w:rPr>
          <w:rFonts w:ascii="宋体" w:eastAsia="宋体" w:hAnsi="宋体" w:cs="Times New Roman"/>
          <w:color w:val="auto"/>
          <w:sz w:val="36"/>
          <w:szCs w:val="36"/>
          <w:lang w:bidi="ar-SA"/>
        </w:rPr>
      </w:pPr>
      <w:r w:rsidRPr="00120BC9">
        <w:rPr>
          <w:rFonts w:ascii="宋体" w:eastAsia="宋体" w:hAnsi="宋体" w:cs="Times New Roman"/>
          <w:color w:val="auto"/>
          <w:sz w:val="36"/>
          <w:szCs w:val="36"/>
          <w:lang w:bidi="ar-SA"/>
        </w:rPr>
        <w:t>团队立项申报表</w:t>
      </w:r>
    </w:p>
    <w:p w:rsidR="00E732B6" w:rsidRPr="00120BC9" w:rsidRDefault="00E732B6" w:rsidP="008A7409">
      <w:pPr>
        <w:pStyle w:val="A4"/>
        <w:widowControl w:val="0"/>
        <w:spacing w:beforeLines="50"/>
        <w:rPr>
          <w:rFonts w:ascii="宋体" w:eastAsia="宋体" w:hAnsi="宋体" w:cs="Times New Roman"/>
          <w:bCs/>
        </w:rPr>
      </w:pPr>
      <w:r w:rsidRPr="00120BC9">
        <w:rPr>
          <w:rFonts w:ascii="宋体" w:eastAsia="宋体" w:hAnsi="宋体" w:cs="Times New Roman" w:hint="eastAsia"/>
          <w:bCs/>
          <w:lang w:val="zh-TW" w:eastAsia="zh-TW"/>
        </w:rPr>
        <w:t>申报学校：</w:t>
      </w:r>
    </w:p>
    <w:tbl>
      <w:tblPr>
        <w:tblStyle w:val="TableNormal"/>
        <w:tblW w:w="970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49"/>
        <w:gridCol w:w="618"/>
        <w:gridCol w:w="160"/>
        <w:gridCol w:w="537"/>
        <w:gridCol w:w="729"/>
        <w:gridCol w:w="1925"/>
        <w:gridCol w:w="173"/>
        <w:gridCol w:w="1135"/>
        <w:gridCol w:w="606"/>
        <w:gridCol w:w="1251"/>
        <w:gridCol w:w="1925"/>
      </w:tblGrid>
      <w:tr w:rsidR="00E732B6" w:rsidRPr="00120BC9" w:rsidTr="00A46D1C">
        <w:trPr>
          <w:trHeight w:val="437"/>
          <w:jc w:val="center"/>
        </w:trPr>
        <w:tc>
          <w:tcPr>
            <w:tcW w:w="1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团队名称</w:t>
            </w:r>
          </w:p>
        </w:tc>
        <w:tc>
          <w:tcPr>
            <w:tcW w:w="510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rPr>
                <w:rFonts w:ascii="宋体" w:eastAsia="宋体" w:hAnsi="宋体"/>
                <w:sz w:val="24"/>
                <w:szCs w:val="24"/>
                <w:lang w:eastAsia="en-US"/>
              </w:rPr>
            </w:pPr>
          </w:p>
        </w:tc>
        <w:tc>
          <w:tcPr>
            <w:tcW w:w="12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实践地点</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rPr>
                <w:rFonts w:ascii="宋体" w:eastAsia="宋体" w:hAnsi="宋体"/>
                <w:sz w:val="24"/>
                <w:szCs w:val="24"/>
                <w:lang w:eastAsia="en-US"/>
              </w:rPr>
            </w:pPr>
          </w:p>
        </w:tc>
      </w:tr>
      <w:tr w:rsidR="00E732B6" w:rsidRPr="00120BC9" w:rsidTr="00A46D1C">
        <w:trPr>
          <w:trHeight w:val="554"/>
          <w:jc w:val="center"/>
        </w:trPr>
        <w:tc>
          <w:tcPr>
            <w:tcW w:w="1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领队学生</w:t>
            </w:r>
          </w:p>
        </w:tc>
        <w:tc>
          <w:tcPr>
            <w:tcW w:w="126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联系电话</w:t>
            </w:r>
          </w:p>
        </w:tc>
        <w:tc>
          <w:tcPr>
            <w:tcW w:w="191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rPr>
                <w:rFonts w:ascii="宋体" w:eastAsia="宋体" w:hAnsi="宋体"/>
                <w:sz w:val="24"/>
                <w:szCs w:val="24"/>
                <w:lang w:eastAsia="en-US"/>
              </w:rPr>
            </w:pPr>
          </w:p>
        </w:tc>
        <w:tc>
          <w:tcPr>
            <w:tcW w:w="12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实践时间</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rPr>
                <w:rFonts w:ascii="宋体" w:eastAsia="宋体" w:hAnsi="宋体"/>
                <w:sz w:val="24"/>
                <w:szCs w:val="24"/>
                <w:lang w:eastAsia="en-US"/>
              </w:rPr>
            </w:pPr>
          </w:p>
        </w:tc>
      </w:tr>
      <w:tr w:rsidR="00E732B6" w:rsidRPr="00120BC9" w:rsidTr="00A46D1C">
        <w:trPr>
          <w:trHeight w:val="368"/>
          <w:jc w:val="center"/>
        </w:trPr>
        <w:tc>
          <w:tcPr>
            <w:tcW w:w="142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 xml:space="preserve">指导教师 </w:t>
            </w:r>
          </w:p>
        </w:tc>
        <w:tc>
          <w:tcPr>
            <w:tcW w:w="126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职务（职称）</w:t>
            </w:r>
          </w:p>
        </w:tc>
        <w:tc>
          <w:tcPr>
            <w:tcW w:w="191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2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电  话</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r>
      <w:tr w:rsidR="00E732B6" w:rsidRPr="00120BC9" w:rsidTr="00A46D1C">
        <w:trPr>
          <w:trHeight w:val="362"/>
          <w:jc w:val="center"/>
        </w:trPr>
        <w:tc>
          <w:tcPr>
            <w:tcW w:w="64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lang w:val="zh-TW" w:eastAsia="zh-TW"/>
              </w:rPr>
            </w:pPr>
            <w:r w:rsidRPr="00120BC9">
              <w:rPr>
                <w:rFonts w:ascii="宋体" w:eastAsia="宋体" w:hAnsi="宋体" w:cs="Times New Roman" w:hint="eastAsia"/>
                <w:lang w:val="zh-TW" w:eastAsia="zh-TW"/>
              </w:rPr>
              <w:t>团</w:t>
            </w:r>
          </w:p>
          <w:p w:rsidR="00E732B6" w:rsidRPr="00120BC9" w:rsidRDefault="00E732B6" w:rsidP="00A46D1C">
            <w:pPr>
              <w:pStyle w:val="A4"/>
              <w:jc w:val="center"/>
              <w:rPr>
                <w:rFonts w:ascii="宋体" w:eastAsia="宋体" w:hAnsi="宋体" w:cs="Times New Roman"/>
                <w:lang w:val="zh-TW" w:eastAsia="zh-TW"/>
              </w:rPr>
            </w:pPr>
            <w:r w:rsidRPr="00120BC9">
              <w:rPr>
                <w:rFonts w:ascii="宋体" w:eastAsia="宋体" w:hAnsi="宋体" w:cs="Times New Roman" w:hint="eastAsia"/>
                <w:lang w:val="zh-TW" w:eastAsia="zh-TW"/>
              </w:rPr>
              <w:t>队</w:t>
            </w:r>
          </w:p>
          <w:p w:rsidR="00E732B6" w:rsidRPr="00120BC9" w:rsidRDefault="00E732B6" w:rsidP="00A46D1C">
            <w:pPr>
              <w:pStyle w:val="A4"/>
              <w:jc w:val="center"/>
              <w:rPr>
                <w:rFonts w:ascii="宋体" w:eastAsia="宋体" w:hAnsi="宋体" w:cs="Times New Roman"/>
                <w:lang w:val="zh-TW" w:eastAsia="zh-TW"/>
              </w:rPr>
            </w:pPr>
            <w:r w:rsidRPr="00120BC9">
              <w:rPr>
                <w:rFonts w:ascii="宋体" w:eastAsia="宋体" w:hAnsi="宋体" w:cs="Times New Roman" w:hint="eastAsia"/>
                <w:lang w:val="zh-TW" w:eastAsia="zh-TW"/>
              </w:rPr>
              <w:t>成</w:t>
            </w:r>
          </w:p>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员</w:t>
            </w:r>
          </w:p>
        </w:tc>
        <w:tc>
          <w:tcPr>
            <w:tcW w:w="13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姓  名</w:t>
            </w:r>
          </w:p>
        </w:tc>
        <w:tc>
          <w:tcPr>
            <w:tcW w:w="7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性别</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专业</w:t>
            </w:r>
          </w:p>
        </w:tc>
        <w:tc>
          <w:tcPr>
            <w:tcW w:w="316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承担任务</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联系方式</w:t>
            </w:r>
          </w:p>
        </w:tc>
      </w:tr>
      <w:tr w:rsidR="00E732B6" w:rsidRPr="00120BC9" w:rsidTr="00A46D1C">
        <w:trPr>
          <w:trHeight w:val="410"/>
          <w:jc w:val="center"/>
        </w:trPr>
        <w:tc>
          <w:tcPr>
            <w:tcW w:w="649" w:type="dxa"/>
            <w:vMerge/>
            <w:tcBorders>
              <w:top w:val="single" w:sz="4" w:space="0" w:color="000000"/>
              <w:left w:val="single" w:sz="4" w:space="0" w:color="000000"/>
              <w:bottom w:val="single" w:sz="4" w:space="0" w:color="000000"/>
              <w:right w:val="single" w:sz="4" w:space="0" w:color="000000"/>
            </w:tcBorders>
            <w:vAlign w:val="center"/>
          </w:tcPr>
          <w:p w:rsidR="00E732B6" w:rsidRPr="00120BC9" w:rsidRDefault="00E732B6" w:rsidP="00A46D1C">
            <w:pPr>
              <w:rPr>
                <w:rFonts w:ascii="宋体" w:eastAsia="宋体" w:hAnsi="宋体"/>
                <w:color w:val="000000"/>
                <w:sz w:val="24"/>
                <w:szCs w:val="24"/>
                <w:u w:color="000000"/>
              </w:rPr>
            </w:pPr>
          </w:p>
        </w:tc>
        <w:tc>
          <w:tcPr>
            <w:tcW w:w="13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7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316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r>
      <w:tr w:rsidR="00E732B6" w:rsidRPr="00120BC9" w:rsidTr="00A46D1C">
        <w:trPr>
          <w:trHeight w:val="410"/>
          <w:jc w:val="center"/>
        </w:trPr>
        <w:tc>
          <w:tcPr>
            <w:tcW w:w="649" w:type="dxa"/>
            <w:vMerge/>
            <w:tcBorders>
              <w:top w:val="single" w:sz="4" w:space="0" w:color="000000"/>
              <w:left w:val="single" w:sz="4" w:space="0" w:color="000000"/>
              <w:bottom w:val="single" w:sz="4" w:space="0" w:color="000000"/>
              <w:right w:val="single" w:sz="4" w:space="0" w:color="000000"/>
            </w:tcBorders>
            <w:vAlign w:val="center"/>
          </w:tcPr>
          <w:p w:rsidR="00E732B6" w:rsidRPr="00120BC9" w:rsidRDefault="00E732B6" w:rsidP="00A46D1C">
            <w:pPr>
              <w:rPr>
                <w:rFonts w:ascii="宋体" w:eastAsia="宋体" w:hAnsi="宋体"/>
                <w:color w:val="000000"/>
                <w:sz w:val="24"/>
                <w:szCs w:val="24"/>
                <w:u w:color="000000"/>
              </w:rPr>
            </w:pPr>
          </w:p>
        </w:tc>
        <w:tc>
          <w:tcPr>
            <w:tcW w:w="13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7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316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r>
      <w:tr w:rsidR="00E732B6" w:rsidRPr="00120BC9" w:rsidTr="00A46D1C">
        <w:trPr>
          <w:trHeight w:val="410"/>
          <w:jc w:val="center"/>
        </w:trPr>
        <w:tc>
          <w:tcPr>
            <w:tcW w:w="649" w:type="dxa"/>
            <w:vMerge/>
            <w:tcBorders>
              <w:top w:val="single" w:sz="4" w:space="0" w:color="000000"/>
              <w:left w:val="single" w:sz="4" w:space="0" w:color="000000"/>
              <w:bottom w:val="single" w:sz="4" w:space="0" w:color="000000"/>
              <w:right w:val="single" w:sz="4" w:space="0" w:color="000000"/>
            </w:tcBorders>
            <w:vAlign w:val="center"/>
          </w:tcPr>
          <w:p w:rsidR="00E732B6" w:rsidRPr="00120BC9" w:rsidRDefault="00E732B6" w:rsidP="00A46D1C">
            <w:pPr>
              <w:rPr>
                <w:rFonts w:ascii="宋体" w:eastAsia="宋体" w:hAnsi="宋体"/>
                <w:color w:val="000000"/>
                <w:sz w:val="24"/>
                <w:szCs w:val="24"/>
                <w:u w:color="000000"/>
              </w:rPr>
            </w:pPr>
          </w:p>
        </w:tc>
        <w:tc>
          <w:tcPr>
            <w:tcW w:w="13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7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316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r>
      <w:tr w:rsidR="00E732B6" w:rsidRPr="00120BC9" w:rsidTr="00A46D1C">
        <w:trPr>
          <w:trHeight w:val="410"/>
          <w:jc w:val="center"/>
        </w:trPr>
        <w:tc>
          <w:tcPr>
            <w:tcW w:w="649" w:type="dxa"/>
            <w:vMerge/>
            <w:tcBorders>
              <w:top w:val="single" w:sz="4" w:space="0" w:color="000000"/>
              <w:left w:val="single" w:sz="4" w:space="0" w:color="000000"/>
              <w:bottom w:val="single" w:sz="4" w:space="0" w:color="000000"/>
              <w:right w:val="single" w:sz="4" w:space="0" w:color="000000"/>
            </w:tcBorders>
            <w:vAlign w:val="center"/>
          </w:tcPr>
          <w:p w:rsidR="00E732B6" w:rsidRPr="00120BC9" w:rsidRDefault="00E732B6" w:rsidP="00A46D1C">
            <w:pPr>
              <w:rPr>
                <w:rFonts w:ascii="宋体" w:eastAsia="宋体" w:hAnsi="宋体"/>
                <w:color w:val="000000"/>
                <w:sz w:val="24"/>
                <w:szCs w:val="24"/>
                <w:u w:color="000000"/>
              </w:rPr>
            </w:pPr>
          </w:p>
        </w:tc>
        <w:tc>
          <w:tcPr>
            <w:tcW w:w="13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7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316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r>
      <w:tr w:rsidR="00E732B6" w:rsidRPr="00120BC9" w:rsidTr="00A46D1C">
        <w:trPr>
          <w:trHeight w:val="1343"/>
          <w:jc w:val="center"/>
        </w:trPr>
        <w:tc>
          <w:tcPr>
            <w:tcW w:w="12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sz w:val="21"/>
                <w:szCs w:val="21"/>
              </w:rPr>
            </w:pPr>
            <w:r w:rsidRPr="00120BC9">
              <w:rPr>
                <w:rFonts w:ascii="宋体" w:eastAsia="宋体" w:hAnsi="宋体" w:cs="Times New Roman" w:hint="eastAsia"/>
                <w:lang w:val="zh-TW" w:eastAsia="zh-TW"/>
              </w:rPr>
              <w:t>实践活动概要</w:t>
            </w:r>
          </w:p>
        </w:tc>
        <w:tc>
          <w:tcPr>
            <w:tcW w:w="844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rPr>
                <w:rFonts w:ascii="宋体" w:eastAsia="宋体" w:hAnsi="宋体" w:cs="Times New Roman"/>
              </w:rPr>
            </w:pPr>
            <w:r w:rsidRPr="00120BC9">
              <w:rPr>
                <w:rFonts w:ascii="宋体" w:eastAsia="宋体" w:hAnsi="宋体" w:cs="Times New Roman" w:hint="eastAsia"/>
                <w:sz w:val="21"/>
                <w:szCs w:val="21"/>
                <w:lang w:val="zh-TW" w:eastAsia="zh-TW"/>
              </w:rPr>
              <w:t>（</w:t>
            </w:r>
            <w:r w:rsidRPr="00120BC9">
              <w:rPr>
                <w:rFonts w:ascii="宋体" w:eastAsia="宋体" w:hAnsi="宋体" w:cs="Times New Roman" w:hint="eastAsia"/>
                <w:sz w:val="28"/>
                <w:szCs w:val="28"/>
                <w:lang w:val="zh-TW" w:eastAsia="zh-TW"/>
              </w:rPr>
              <w:t>另附团队社会实践活动具体实施方案</w:t>
            </w:r>
            <w:r w:rsidRPr="00120BC9">
              <w:rPr>
                <w:rFonts w:ascii="宋体" w:eastAsia="宋体" w:hAnsi="宋体" w:cs="Times New Roman" w:hint="eastAsia"/>
                <w:sz w:val="21"/>
                <w:szCs w:val="21"/>
                <w:lang w:val="zh-TW" w:eastAsia="zh-TW"/>
              </w:rPr>
              <w:t>）</w:t>
            </w:r>
          </w:p>
        </w:tc>
      </w:tr>
      <w:tr w:rsidR="00E732B6" w:rsidRPr="00120BC9" w:rsidTr="00A46D1C">
        <w:trPr>
          <w:trHeight w:val="1095"/>
          <w:jc w:val="center"/>
        </w:trPr>
        <w:tc>
          <w:tcPr>
            <w:tcW w:w="12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团队已有条件及所需条件</w:t>
            </w:r>
          </w:p>
        </w:tc>
        <w:tc>
          <w:tcPr>
            <w:tcW w:w="844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p>
        </w:tc>
      </w:tr>
      <w:tr w:rsidR="00E732B6" w:rsidRPr="00120BC9" w:rsidTr="00A46D1C">
        <w:trPr>
          <w:trHeight w:val="971"/>
          <w:jc w:val="center"/>
        </w:trPr>
        <w:tc>
          <w:tcPr>
            <w:tcW w:w="12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指导教师意见</w:t>
            </w:r>
          </w:p>
        </w:tc>
        <w:tc>
          <w:tcPr>
            <w:tcW w:w="844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rPr>
                <w:rFonts w:ascii="宋体" w:eastAsia="宋体" w:hAnsi="宋体"/>
                <w:sz w:val="24"/>
                <w:szCs w:val="24"/>
                <w:lang w:eastAsia="en-US"/>
              </w:rPr>
            </w:pPr>
          </w:p>
        </w:tc>
      </w:tr>
      <w:tr w:rsidR="00E732B6" w:rsidRPr="00120BC9" w:rsidTr="00A46D1C">
        <w:trPr>
          <w:trHeight w:val="1328"/>
          <w:jc w:val="center"/>
        </w:trPr>
        <w:tc>
          <w:tcPr>
            <w:tcW w:w="126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lang w:val="zh-TW" w:eastAsia="zh-TW"/>
              </w:rPr>
            </w:pPr>
            <w:r w:rsidRPr="00120BC9">
              <w:rPr>
                <w:rFonts w:ascii="宋体" w:eastAsia="宋体" w:hAnsi="宋体" w:cs="Times New Roman" w:hint="eastAsia"/>
                <w:lang w:val="zh-TW" w:eastAsia="zh-TW"/>
              </w:rPr>
              <w:t>所在高校</w:t>
            </w:r>
          </w:p>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团委推荐意见</w:t>
            </w:r>
          </w:p>
        </w:tc>
        <w:tc>
          <w:tcPr>
            <w:tcW w:w="352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ind w:left="563"/>
              <w:rPr>
                <w:rFonts w:ascii="宋体" w:eastAsia="宋体" w:hAnsi="宋体" w:cs="Times New Roman"/>
                <w:lang w:val="zh-TW"/>
              </w:rPr>
            </w:pPr>
          </w:p>
          <w:p w:rsidR="00E732B6" w:rsidRPr="00120BC9" w:rsidRDefault="00E732B6" w:rsidP="00A46D1C">
            <w:pPr>
              <w:pStyle w:val="A4"/>
              <w:ind w:leftChars="268" w:left="590" w:firstLineChars="550" w:firstLine="1320"/>
              <w:rPr>
                <w:rFonts w:ascii="宋体" w:eastAsia="宋体" w:hAnsi="宋体" w:cs="Times New Roman"/>
                <w:lang w:val="zh-TW"/>
              </w:rPr>
            </w:pPr>
            <w:r w:rsidRPr="00120BC9">
              <w:rPr>
                <w:rFonts w:ascii="宋体" w:eastAsia="宋体" w:hAnsi="宋体" w:cs="Times New Roman" w:hint="eastAsia"/>
                <w:lang w:val="zh-TW" w:eastAsia="zh-TW"/>
              </w:rPr>
              <w:t>签章：</w:t>
            </w:r>
          </w:p>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 xml:space="preserve"> 年  月  日</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jc w:val="center"/>
              <w:rPr>
                <w:rFonts w:ascii="宋体" w:eastAsia="宋体" w:hAnsi="宋体" w:cs="Times New Roman"/>
                <w:lang w:val="zh-TW"/>
              </w:rPr>
            </w:pPr>
            <w:r w:rsidRPr="00120BC9">
              <w:rPr>
                <w:rFonts w:ascii="宋体" w:eastAsia="宋体" w:hAnsi="宋体" w:cs="Times New Roman" w:hint="eastAsia"/>
                <w:lang w:val="zh-TW" w:eastAsia="zh-TW"/>
              </w:rPr>
              <w:t>主办方</w:t>
            </w:r>
          </w:p>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审核意见</w:t>
            </w:r>
          </w:p>
        </w:tc>
        <w:tc>
          <w:tcPr>
            <w:tcW w:w="378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32B6" w:rsidRPr="00120BC9" w:rsidRDefault="00E732B6" w:rsidP="00A46D1C">
            <w:pPr>
              <w:pStyle w:val="A4"/>
              <w:rPr>
                <w:rFonts w:ascii="宋体" w:eastAsia="宋体" w:hAnsi="宋体" w:cs="Times New Roman"/>
              </w:rPr>
            </w:pPr>
          </w:p>
          <w:p w:rsidR="00E732B6" w:rsidRPr="00120BC9" w:rsidRDefault="00E732B6" w:rsidP="00A46D1C">
            <w:pPr>
              <w:pStyle w:val="A4"/>
              <w:ind w:firstLineChars="1000" w:firstLine="2400"/>
              <w:rPr>
                <w:rFonts w:ascii="宋体" w:eastAsia="宋体" w:hAnsi="宋体" w:cs="Times New Roman"/>
                <w:lang w:val="zh-TW" w:eastAsia="zh-TW"/>
              </w:rPr>
            </w:pPr>
            <w:r w:rsidRPr="00120BC9">
              <w:rPr>
                <w:rFonts w:ascii="宋体" w:eastAsia="宋体" w:hAnsi="宋体" w:cs="Times New Roman" w:hint="eastAsia"/>
                <w:lang w:val="zh-TW" w:eastAsia="zh-TW"/>
              </w:rPr>
              <w:t>签章：</w:t>
            </w:r>
          </w:p>
          <w:p w:rsidR="00E732B6" w:rsidRPr="00120BC9" w:rsidRDefault="00E732B6" w:rsidP="00A46D1C">
            <w:pPr>
              <w:pStyle w:val="A4"/>
              <w:jc w:val="center"/>
              <w:rPr>
                <w:rFonts w:ascii="宋体" w:eastAsia="宋体" w:hAnsi="宋体" w:cs="Times New Roman"/>
              </w:rPr>
            </w:pPr>
            <w:r w:rsidRPr="00120BC9">
              <w:rPr>
                <w:rFonts w:ascii="宋体" w:eastAsia="宋体" w:hAnsi="宋体" w:cs="Times New Roman" w:hint="eastAsia"/>
                <w:lang w:val="zh-TW" w:eastAsia="zh-TW"/>
              </w:rPr>
              <w:t xml:space="preserve"> 年   月   日</w:t>
            </w:r>
          </w:p>
        </w:tc>
      </w:tr>
    </w:tbl>
    <w:p w:rsidR="00E732B6" w:rsidRPr="00120BC9" w:rsidRDefault="00E732B6" w:rsidP="00E732B6">
      <w:pPr>
        <w:rPr>
          <w:rFonts w:ascii="宋体" w:eastAsia="宋体" w:hAnsi="宋体"/>
        </w:rPr>
      </w:pPr>
      <w:bookmarkStart w:id="0" w:name="_GoBack"/>
      <w:bookmarkEnd w:id="0"/>
    </w:p>
    <w:p w:rsidR="00E732B6" w:rsidRPr="00120BC9" w:rsidRDefault="00E732B6" w:rsidP="00E732B6">
      <w:pPr>
        <w:pStyle w:val="2"/>
        <w:shd w:val="clear" w:color="auto" w:fill="FFFFFF"/>
        <w:spacing w:before="0" w:beforeAutospacing="0" w:after="75" w:afterAutospacing="0"/>
        <w:ind w:left="720"/>
        <w:rPr>
          <w:b w:val="0"/>
          <w:sz w:val="30"/>
          <w:szCs w:val="30"/>
        </w:rPr>
      </w:pPr>
    </w:p>
    <w:p w:rsidR="004358AB" w:rsidRPr="00120BC9" w:rsidRDefault="004358AB" w:rsidP="00D31D50">
      <w:pPr>
        <w:spacing w:line="220" w:lineRule="atLeast"/>
        <w:rPr>
          <w:rFonts w:ascii="宋体" w:eastAsia="宋体" w:hAnsi="宋体"/>
        </w:rPr>
      </w:pPr>
    </w:p>
    <w:sectPr w:rsidR="004358AB" w:rsidRPr="00120BC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F66C44C"/>
    <w:lvl w:ilvl="0" w:tplc="3E78FA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20BC9"/>
    <w:rsid w:val="00323B43"/>
    <w:rsid w:val="003D37D8"/>
    <w:rsid w:val="00426133"/>
    <w:rsid w:val="004358AB"/>
    <w:rsid w:val="00536134"/>
    <w:rsid w:val="008A7409"/>
    <w:rsid w:val="008B7726"/>
    <w:rsid w:val="008B7EE4"/>
    <w:rsid w:val="00BD0251"/>
    <w:rsid w:val="00D31D50"/>
    <w:rsid w:val="00E732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E732B6"/>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732B6"/>
    <w:rPr>
      <w:rFonts w:ascii="宋体" w:eastAsia="宋体" w:hAnsi="宋体" w:cs="宋体"/>
      <w:b/>
      <w:bCs/>
      <w:sz w:val="36"/>
      <w:szCs w:val="36"/>
    </w:rPr>
  </w:style>
  <w:style w:type="character" w:styleId="a3">
    <w:name w:val="Hyperlink"/>
    <w:basedOn w:val="a0"/>
    <w:uiPriority w:val="99"/>
    <w:rsid w:val="00E732B6"/>
    <w:rPr>
      <w:color w:val="0000FF"/>
      <w:u w:val="single"/>
    </w:rPr>
  </w:style>
  <w:style w:type="paragraph" w:customStyle="1" w:styleId="A4">
    <w:name w:val="正文 A"/>
    <w:rsid w:val="00E732B6"/>
    <w:pPr>
      <w:spacing w:after="0" w:line="240" w:lineRule="auto"/>
    </w:pPr>
    <w:rPr>
      <w:rFonts w:ascii="Times New Roman" w:eastAsia="Arial Unicode MS" w:hAnsi="Arial Unicode MS" w:cs="Arial Unicode MS"/>
      <w:color w:val="000000"/>
      <w:sz w:val="24"/>
      <w:szCs w:val="24"/>
      <w:u w:color="000000"/>
      <w:lang w:bidi="ug-CN"/>
    </w:rPr>
  </w:style>
  <w:style w:type="table" w:customStyle="1" w:styleId="TableNormal">
    <w:name w:val="Table Normal"/>
    <w:rsid w:val="00E732B6"/>
    <w:pPr>
      <w:spacing w:after="0" w:line="240" w:lineRule="auto"/>
    </w:pPr>
    <w:rPr>
      <w:rFonts w:ascii="Times New Roman" w:eastAsia="Times New Roman" w:hAnsi="Times New Roman" w:cs="Times New Roman"/>
      <w:sz w:val="20"/>
      <w:szCs w:val="20"/>
      <w:lang w:bidi="ug-C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baidu.com/s/1OiAQjzfItAZm46802w9fjA"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2018-06-06T09:48:00Z</dcterms:modified>
</cp:coreProperties>
</file>