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928" w:rsidRDefault="00DD1928" w:rsidP="00DD1928">
      <w:pPr>
        <w:spacing w:line="600" w:lineRule="exact"/>
        <w:jc w:val="left"/>
        <w:outlineLvl w:val="0"/>
        <w:rPr>
          <w:rFonts w:ascii="华文仿宋" w:eastAsia="华文仿宋" w:hAnsi="华文仿宋" w:cs="Arial"/>
        </w:rPr>
      </w:pPr>
      <w:r>
        <w:rPr>
          <w:rFonts w:ascii="华文仿宋" w:eastAsia="华文仿宋" w:hAnsi="华文仿宋" w:cs="Arial" w:hint="eastAsia"/>
        </w:rPr>
        <w:t>附件1：</w:t>
      </w:r>
    </w:p>
    <w:p w:rsidR="00DD1928" w:rsidRDefault="00DD1928" w:rsidP="00DD1928">
      <w:pPr>
        <w:spacing w:line="600" w:lineRule="exact"/>
        <w:jc w:val="left"/>
        <w:outlineLvl w:val="0"/>
        <w:rPr>
          <w:rFonts w:ascii="华文仿宋" w:eastAsia="华文仿宋" w:hAnsi="华文仿宋" w:cs="Arial"/>
        </w:rPr>
      </w:pPr>
    </w:p>
    <w:p w:rsidR="00DD1928" w:rsidRDefault="00DD1928" w:rsidP="00DD1928">
      <w:pPr>
        <w:spacing w:line="600" w:lineRule="exact"/>
        <w:jc w:val="center"/>
        <w:outlineLvl w:val="0"/>
        <w:rPr>
          <w:rFonts w:ascii="方正小标宋简体" w:eastAsia="方正小标宋简体" w:hAnsi="方正小标宋简体"/>
          <w:sz w:val="44"/>
          <w:szCs w:val="32"/>
        </w:rPr>
      </w:pPr>
      <w:r w:rsidRPr="00075474">
        <w:rPr>
          <w:rFonts w:ascii="方正小标宋简体" w:eastAsia="方正小标宋简体" w:hAnsi="方正小标宋简体" w:hint="eastAsia"/>
          <w:sz w:val="44"/>
          <w:szCs w:val="32"/>
        </w:rPr>
        <w:t>河北师范大学</w:t>
      </w:r>
      <w:r>
        <w:rPr>
          <w:rFonts w:ascii="方正小标宋简体" w:eastAsia="方正小标宋简体" w:hAnsi="方正小标宋简体" w:hint="eastAsia"/>
          <w:sz w:val="44"/>
          <w:szCs w:val="32"/>
        </w:rPr>
        <w:t>2016年人文知识竞赛指南</w:t>
      </w:r>
    </w:p>
    <w:p w:rsidR="00DD1928" w:rsidRDefault="00DD1928" w:rsidP="00DD1928">
      <w:pPr>
        <w:spacing w:line="600" w:lineRule="exact"/>
        <w:jc w:val="center"/>
        <w:outlineLvl w:val="0"/>
        <w:rPr>
          <w:rFonts w:ascii="方正小标宋简体" w:eastAsia="方正小标宋简体" w:hAnsi="方正小标宋简体"/>
          <w:sz w:val="44"/>
          <w:szCs w:val="32"/>
        </w:rPr>
      </w:pPr>
    </w:p>
    <w:p w:rsidR="00DD1928" w:rsidRDefault="00DD1928" w:rsidP="00DD1928">
      <w:pPr>
        <w:ind w:firstLineChars="200" w:firstLine="640"/>
        <w:rPr>
          <w:rFonts w:ascii="Arial" w:eastAsia="黑体" w:hAnsi="Arial" w:cs="Arial"/>
        </w:rPr>
      </w:pPr>
      <w:r>
        <w:rPr>
          <w:rFonts w:ascii="Arial" w:eastAsia="黑体" w:hAnsi="Arial" w:cs="Arial"/>
        </w:rPr>
        <w:t>一、命题范围</w:t>
      </w:r>
    </w:p>
    <w:p w:rsidR="00DD1928" w:rsidRDefault="00DD1928" w:rsidP="00DD1928">
      <w:pPr>
        <w:spacing w:line="520" w:lineRule="exact"/>
        <w:ind w:firstLineChars="200" w:firstLine="640"/>
        <w:rPr>
          <w:rFonts w:ascii="Arial" w:hAnsi="Arial" w:cs="Arial"/>
        </w:rPr>
      </w:pPr>
      <w:r>
        <w:rPr>
          <w:rFonts w:ascii="Arial" w:hAnsi="Arial" w:cs="Arial"/>
        </w:rPr>
        <w:t>（一）</w:t>
      </w:r>
      <w:proofErr w:type="gramStart"/>
      <w:r>
        <w:rPr>
          <w:rFonts w:ascii="Arial" w:hAnsi="Arial" w:cs="Arial"/>
        </w:rPr>
        <w:t>文史哲艺的</w:t>
      </w:r>
      <w:proofErr w:type="gramEnd"/>
      <w:r>
        <w:rPr>
          <w:rFonts w:ascii="Arial" w:hAnsi="Arial" w:cs="Arial"/>
        </w:rPr>
        <w:t>基础知识。其中，中国文学（尤其是中国古典文学）占有较大的比重；</w:t>
      </w:r>
    </w:p>
    <w:p w:rsidR="00DD1928" w:rsidRDefault="00DD1928" w:rsidP="00DD1928">
      <w:pPr>
        <w:spacing w:line="520" w:lineRule="exact"/>
        <w:ind w:firstLineChars="200" w:firstLine="640"/>
        <w:rPr>
          <w:rFonts w:ascii="Arial" w:hAnsi="Arial" w:cs="Arial"/>
        </w:rPr>
      </w:pPr>
      <w:r>
        <w:rPr>
          <w:rFonts w:ascii="Arial" w:hAnsi="Arial" w:cs="Arial"/>
        </w:rPr>
        <w:t>（二）少量的科学史知识与自然科学常识；</w:t>
      </w:r>
      <w:r>
        <w:rPr>
          <w:rFonts w:ascii="Arial" w:hAnsi="Arial" w:cs="Arial"/>
        </w:rPr>
        <w:t xml:space="preserve"> </w:t>
      </w:r>
    </w:p>
    <w:p w:rsidR="00DD1928" w:rsidRDefault="00DD1928" w:rsidP="00DD1928">
      <w:pPr>
        <w:spacing w:line="520" w:lineRule="exact"/>
        <w:ind w:firstLineChars="200" w:firstLine="640"/>
        <w:rPr>
          <w:rFonts w:ascii="Arial" w:hAnsi="Arial" w:cs="Arial"/>
        </w:rPr>
      </w:pPr>
      <w:r>
        <w:rPr>
          <w:rFonts w:ascii="Arial" w:hAnsi="Arial" w:cs="Arial"/>
        </w:rPr>
        <w:t>（三）</w:t>
      </w:r>
      <w:r>
        <w:rPr>
          <w:rFonts w:ascii="Arial" w:hAnsi="Arial" w:cs="Arial" w:hint="eastAsia"/>
        </w:rPr>
        <w:t>基础人文</w:t>
      </w:r>
      <w:r>
        <w:rPr>
          <w:rFonts w:hint="eastAsia"/>
        </w:rPr>
        <w:t>经典，特别是《论语》、《道德经》。</w:t>
      </w:r>
    </w:p>
    <w:p w:rsidR="00DD1928" w:rsidRDefault="00DD1928" w:rsidP="00DD1928">
      <w:pPr>
        <w:spacing w:line="520" w:lineRule="exact"/>
        <w:ind w:firstLineChars="200" w:firstLine="640"/>
      </w:pPr>
      <w:r>
        <w:rPr>
          <w:rFonts w:ascii="Arial" w:hAnsi="Arial" w:cs="Arial" w:hint="eastAsia"/>
        </w:rPr>
        <w:t>（四）格律诗写作能力。</w:t>
      </w:r>
    </w:p>
    <w:p w:rsidR="00DD1928" w:rsidRDefault="00DD1928" w:rsidP="00DD1928">
      <w:pPr>
        <w:spacing w:line="520" w:lineRule="exact"/>
        <w:ind w:firstLineChars="200" w:firstLine="640"/>
        <w:rPr>
          <w:rFonts w:ascii="Arial" w:hAnsi="Arial" w:cs="Arial"/>
        </w:rPr>
      </w:pPr>
      <w:r>
        <w:rPr>
          <w:rFonts w:hint="eastAsia"/>
        </w:rPr>
        <w:t>（五）以《三国演义》、《世说新语》为切入点，研习汉末魏晋南北朝的时代精神。</w:t>
      </w:r>
    </w:p>
    <w:p w:rsidR="00DD1928" w:rsidRDefault="00DD1928" w:rsidP="00DD1928">
      <w:pPr>
        <w:spacing w:line="520" w:lineRule="exact"/>
        <w:ind w:firstLineChars="200" w:firstLine="640"/>
        <w:rPr>
          <w:rFonts w:ascii="Arial" w:eastAsia="黑体" w:hAnsi="Arial" w:cs="Arial"/>
        </w:rPr>
      </w:pPr>
      <w:r>
        <w:rPr>
          <w:rFonts w:ascii="Arial" w:eastAsia="黑体" w:hAnsi="Arial" w:cs="Arial" w:hint="eastAsia"/>
        </w:rPr>
        <w:t>二</w:t>
      </w:r>
      <w:r>
        <w:rPr>
          <w:rFonts w:ascii="Arial" w:eastAsia="黑体" w:hAnsi="Arial" w:cs="Arial"/>
        </w:rPr>
        <w:t>、参考书目</w:t>
      </w:r>
    </w:p>
    <w:p w:rsidR="00DD1928" w:rsidRDefault="00DD1928" w:rsidP="00DD1928">
      <w:pPr>
        <w:pStyle w:val="a5"/>
        <w:spacing w:line="520" w:lineRule="exact"/>
        <w:ind w:firstLine="640"/>
        <w:rPr>
          <w:rFonts w:ascii="Arial" w:cs="Arial"/>
        </w:rPr>
      </w:pPr>
      <w:r>
        <w:rPr>
          <w:rFonts w:ascii="Arial" w:cs="Arial"/>
        </w:rPr>
        <w:t>（一）张岂之，《中国传统文化》，高等教育出版社。</w:t>
      </w:r>
      <w:r>
        <w:rPr>
          <w:rFonts w:ascii="Arial" w:cs="Arial"/>
        </w:rPr>
        <w:t> </w:t>
      </w:r>
    </w:p>
    <w:p w:rsidR="00DD1928" w:rsidRDefault="00DD1928" w:rsidP="00DD1928">
      <w:pPr>
        <w:pStyle w:val="a5"/>
        <w:spacing w:line="520" w:lineRule="exact"/>
        <w:ind w:firstLine="640"/>
        <w:rPr>
          <w:rFonts w:ascii="Arial" w:cs="Arial"/>
        </w:rPr>
      </w:pPr>
      <w:r>
        <w:rPr>
          <w:rFonts w:ascii="Arial" w:cs="Arial"/>
        </w:rPr>
        <w:t>（二）王步高，《唐宋诗词鉴赏》，北京大学出版社。</w:t>
      </w:r>
    </w:p>
    <w:p w:rsidR="00DD1928" w:rsidRDefault="00DD1928" w:rsidP="00DD1928">
      <w:pPr>
        <w:pStyle w:val="a5"/>
        <w:spacing w:line="520" w:lineRule="exact"/>
        <w:ind w:firstLine="640"/>
        <w:rPr>
          <w:rFonts w:ascii="Arial" w:cs="Arial"/>
        </w:rPr>
      </w:pPr>
      <w:r>
        <w:rPr>
          <w:rFonts w:ascii="Arial" w:cs="Arial"/>
        </w:rPr>
        <w:t>（三）赵</w:t>
      </w:r>
      <w:r>
        <w:rPr>
          <w:rFonts w:ascii="Arial" w:cs="Arial"/>
        </w:rPr>
        <w:t xml:space="preserve">  </w:t>
      </w:r>
      <w:r>
        <w:rPr>
          <w:rFonts w:ascii="Arial" w:cs="Arial"/>
        </w:rPr>
        <w:t>林，《西方文化概论》，高等教育出版社。</w:t>
      </w:r>
    </w:p>
    <w:p w:rsidR="00DD1928" w:rsidRDefault="00DD1928" w:rsidP="00DD1928">
      <w:pPr>
        <w:pStyle w:val="a5"/>
        <w:spacing w:line="520" w:lineRule="exact"/>
        <w:ind w:firstLine="640"/>
        <w:rPr>
          <w:rFonts w:ascii="Arial" w:cs="Arial"/>
        </w:rPr>
      </w:pPr>
      <w:r>
        <w:rPr>
          <w:rFonts w:ascii="Arial" w:cs="Arial"/>
        </w:rPr>
        <w:t>（四）徐葆耕，《西方文学十五讲》，北京大学出版社。</w:t>
      </w:r>
    </w:p>
    <w:p w:rsidR="00781A9F" w:rsidRPr="00DD1928" w:rsidRDefault="004E101D">
      <w:bookmarkStart w:id="0" w:name="_GoBack"/>
      <w:bookmarkEnd w:id="0"/>
    </w:p>
    <w:sectPr w:rsidR="00781A9F" w:rsidRPr="00DD19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928" w:rsidRDefault="00DD1928" w:rsidP="00DD1928">
      <w:r>
        <w:separator/>
      </w:r>
    </w:p>
  </w:endnote>
  <w:endnote w:type="continuationSeparator" w:id="0">
    <w:p w:rsidR="00DD1928" w:rsidRDefault="00DD1928" w:rsidP="00DD1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928" w:rsidRDefault="00DD1928" w:rsidP="00DD1928">
      <w:r>
        <w:separator/>
      </w:r>
    </w:p>
  </w:footnote>
  <w:footnote w:type="continuationSeparator" w:id="0">
    <w:p w:rsidR="00DD1928" w:rsidRDefault="00DD1928" w:rsidP="00DD19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722"/>
    <w:rsid w:val="002970BE"/>
    <w:rsid w:val="00904775"/>
    <w:rsid w:val="00C75722"/>
    <w:rsid w:val="00DB1CAC"/>
    <w:rsid w:val="00DD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928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19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19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192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1928"/>
    <w:rPr>
      <w:sz w:val="18"/>
      <w:szCs w:val="18"/>
    </w:rPr>
  </w:style>
  <w:style w:type="paragraph" w:styleId="a5">
    <w:name w:val="Normal Indent"/>
    <w:basedOn w:val="a"/>
    <w:rsid w:val="00DD1928"/>
    <w:pPr>
      <w:spacing w:line="460" w:lineRule="exact"/>
      <w:ind w:firstLineChars="200" w:firstLine="420"/>
      <w:jc w:val="left"/>
    </w:pPr>
    <w:rPr>
      <w:rFonts w:ascii="仿宋_GB2312" w:hAnsi="Arial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928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19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19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192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1928"/>
    <w:rPr>
      <w:sz w:val="18"/>
      <w:szCs w:val="18"/>
    </w:rPr>
  </w:style>
  <w:style w:type="paragraph" w:styleId="a5">
    <w:name w:val="Normal Indent"/>
    <w:basedOn w:val="a"/>
    <w:rsid w:val="00DD1928"/>
    <w:pPr>
      <w:spacing w:line="460" w:lineRule="exact"/>
      <w:ind w:firstLineChars="200" w:firstLine="420"/>
      <w:jc w:val="left"/>
    </w:pPr>
    <w:rPr>
      <w:rFonts w:ascii="仿宋_GB2312" w:hAnsi="Arial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科创办公室</dc:creator>
  <cp:keywords/>
  <dc:description/>
  <cp:lastModifiedBy>科创办公室</cp:lastModifiedBy>
  <cp:revision>4</cp:revision>
  <dcterms:created xsi:type="dcterms:W3CDTF">2016-10-08T10:13:00Z</dcterms:created>
  <dcterms:modified xsi:type="dcterms:W3CDTF">2016-10-08T10:13:00Z</dcterms:modified>
</cp:coreProperties>
</file>