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EA" w:rsidRDefault="009168EA" w:rsidP="009168EA">
      <w:pPr>
        <w:spacing w:line="120" w:lineRule="auto"/>
        <w:rPr>
          <w:rFonts w:ascii="宋体" w:hAnsi="宋体" w:cs="Times New Roman"/>
          <w:b/>
          <w:color w:val="000000"/>
          <w:sz w:val="32"/>
          <w:szCs w:val="32"/>
        </w:rPr>
      </w:pPr>
      <w:bookmarkStart w:id="0" w:name="_GoBack"/>
      <w:r>
        <w:rPr>
          <w:rFonts w:ascii="宋体" w:hAnsi="宋体" w:cs="Times New Roman" w:hint="eastAsia"/>
          <w:b/>
          <w:color w:val="000000"/>
          <w:sz w:val="32"/>
          <w:szCs w:val="32"/>
        </w:rPr>
        <w:t>河北师范大学2016年暑期社会实践活动社会调查参考选题</w:t>
      </w:r>
    </w:p>
    <w:bookmarkEnd w:id="0"/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以下选题仅供参考，可在此基础上修改：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我省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 w:hint="eastAsia"/>
          <w:color w:val="000000"/>
          <w:sz w:val="32"/>
          <w:szCs w:val="32"/>
        </w:rPr>
        <w:t>精准扶贫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 w:hint="eastAsia"/>
          <w:color w:val="000000"/>
          <w:sz w:val="32"/>
          <w:szCs w:val="32"/>
        </w:rPr>
        <w:t>成效调研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2. </w:t>
      </w:r>
      <w:r>
        <w:rPr>
          <w:rFonts w:eastAsia="仿宋_GB2312" w:hint="eastAsia"/>
          <w:color w:val="000000"/>
          <w:sz w:val="32"/>
          <w:szCs w:val="32"/>
        </w:rPr>
        <w:t>我省精准扶贫行动运用“</w:t>
      </w:r>
      <w:r>
        <w:rPr>
          <w:rFonts w:eastAsia="仿宋_GB2312"/>
          <w:color w:val="000000"/>
          <w:sz w:val="32"/>
          <w:szCs w:val="32"/>
        </w:rPr>
        <w:t>科教扶贫</w:t>
      </w:r>
      <w:r>
        <w:rPr>
          <w:rFonts w:eastAsia="仿宋_GB2312" w:hint="eastAsia"/>
          <w:color w:val="000000"/>
          <w:sz w:val="32"/>
          <w:szCs w:val="32"/>
        </w:rPr>
        <w:t>”情况调研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3. </w:t>
      </w:r>
      <w:r>
        <w:rPr>
          <w:rFonts w:eastAsia="仿宋_GB2312" w:hint="eastAsia"/>
          <w:color w:val="000000"/>
          <w:sz w:val="32"/>
          <w:szCs w:val="32"/>
        </w:rPr>
        <w:t>精准扶贫行动中实现“精准脱贫、稳定脱贫”案例研究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4. </w:t>
      </w:r>
      <w:r>
        <w:rPr>
          <w:rFonts w:eastAsia="仿宋_GB2312" w:hint="eastAsia"/>
          <w:color w:val="000000"/>
          <w:sz w:val="32"/>
          <w:szCs w:val="32"/>
        </w:rPr>
        <w:t>精准扶贫行动中运用市场机制加大资金筹措力度调研</w:t>
      </w:r>
    </w:p>
    <w:p w:rsidR="009168EA" w:rsidRDefault="009168EA" w:rsidP="009168EA">
      <w:pPr>
        <w:tabs>
          <w:tab w:val="left" w:pos="5459"/>
        </w:tabs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5. </w:t>
      </w:r>
      <w:r>
        <w:rPr>
          <w:rFonts w:eastAsia="仿宋_GB2312" w:hint="eastAsia"/>
          <w:color w:val="000000"/>
          <w:sz w:val="32"/>
          <w:szCs w:val="32"/>
        </w:rPr>
        <w:t>精准扶贫行动长效机制调研</w:t>
      </w:r>
      <w:r>
        <w:rPr>
          <w:rFonts w:eastAsia="仿宋_GB2312"/>
          <w:color w:val="000000"/>
          <w:sz w:val="32"/>
          <w:szCs w:val="32"/>
        </w:rPr>
        <w:tab/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6. </w:t>
      </w:r>
      <w:r>
        <w:rPr>
          <w:rFonts w:eastAsia="仿宋_GB2312" w:hint="eastAsia"/>
          <w:color w:val="000000"/>
          <w:sz w:val="32"/>
          <w:szCs w:val="32"/>
        </w:rPr>
        <w:t>精准扶贫行动“</w:t>
      </w:r>
      <w:hyperlink r:id="rId7" w:tgtFrame="_blank" w:history="1">
        <w:r>
          <w:rPr>
            <w:rFonts w:eastAsia="仿宋_GB2312" w:hint="eastAsia"/>
            <w:color w:val="000000"/>
            <w:sz w:val="32"/>
            <w:szCs w:val="32"/>
          </w:rPr>
          <w:t>光伏</w:t>
        </w:r>
      </w:hyperlink>
      <w:r>
        <w:rPr>
          <w:rFonts w:eastAsia="仿宋_GB2312"/>
          <w:color w:val="000000"/>
          <w:sz w:val="32"/>
          <w:szCs w:val="32"/>
        </w:rPr>
        <w:t>扶贫</w:t>
      </w:r>
      <w:r>
        <w:rPr>
          <w:rFonts w:eastAsia="仿宋_GB2312" w:hint="eastAsia"/>
          <w:color w:val="000000"/>
          <w:sz w:val="32"/>
          <w:szCs w:val="32"/>
        </w:rPr>
        <w:t>”情况调研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7. </w:t>
      </w:r>
      <w:r>
        <w:rPr>
          <w:rFonts w:eastAsia="仿宋_GB2312" w:hint="eastAsia"/>
          <w:color w:val="000000"/>
          <w:sz w:val="32"/>
          <w:szCs w:val="32"/>
        </w:rPr>
        <w:t>精准扶贫行动重点村特色村调研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8. </w:t>
      </w:r>
      <w:r>
        <w:rPr>
          <w:rFonts w:eastAsia="仿宋_GB2312" w:hint="eastAsia"/>
          <w:color w:val="000000"/>
          <w:sz w:val="32"/>
          <w:szCs w:val="32"/>
        </w:rPr>
        <w:t>精准扶贫行动中发展重点村致富产业对策调研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9. </w:t>
      </w:r>
      <w:r>
        <w:rPr>
          <w:rFonts w:eastAsia="仿宋_GB2312" w:hint="eastAsia"/>
          <w:color w:val="000000"/>
          <w:sz w:val="32"/>
          <w:szCs w:val="32"/>
        </w:rPr>
        <w:t>精准扶贫重点村“电商扶贫”情况调研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10. </w:t>
      </w:r>
      <w:r>
        <w:rPr>
          <w:rFonts w:eastAsia="仿宋_GB2312" w:hint="eastAsia"/>
          <w:color w:val="000000"/>
          <w:sz w:val="32"/>
          <w:szCs w:val="32"/>
        </w:rPr>
        <w:t>精准扶贫行动“旅游扶贫”情况调研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 xml:space="preserve">1. </w:t>
      </w:r>
      <w:r>
        <w:rPr>
          <w:rFonts w:eastAsia="仿宋_GB2312" w:hint="eastAsia"/>
          <w:color w:val="000000"/>
          <w:sz w:val="32"/>
          <w:szCs w:val="32"/>
        </w:rPr>
        <w:t>精准扶贫行动“</w:t>
      </w:r>
      <w:hyperlink r:id="rId8" w:tgtFrame="_blank" w:history="1">
        <w:r>
          <w:rPr>
            <w:rFonts w:eastAsia="仿宋_GB2312" w:hint="eastAsia"/>
            <w:color w:val="000000"/>
            <w:sz w:val="32"/>
            <w:szCs w:val="32"/>
          </w:rPr>
          <w:t>就业</w:t>
        </w:r>
      </w:hyperlink>
      <w:r>
        <w:rPr>
          <w:rFonts w:eastAsia="仿宋_GB2312"/>
          <w:color w:val="000000"/>
          <w:sz w:val="32"/>
          <w:szCs w:val="32"/>
        </w:rPr>
        <w:t>扶贫</w:t>
      </w:r>
      <w:r>
        <w:rPr>
          <w:rFonts w:eastAsia="仿宋_GB2312" w:hint="eastAsia"/>
          <w:color w:val="000000"/>
          <w:sz w:val="32"/>
          <w:szCs w:val="32"/>
        </w:rPr>
        <w:t>”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情况调研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 xml:space="preserve">2. </w:t>
      </w:r>
      <w:r>
        <w:rPr>
          <w:rFonts w:eastAsia="仿宋_GB2312" w:hint="eastAsia"/>
          <w:color w:val="000000"/>
          <w:sz w:val="32"/>
          <w:szCs w:val="32"/>
        </w:rPr>
        <w:t>精准扶贫行动“</w:t>
      </w:r>
      <w:hyperlink r:id="rId9" w:tgtFrame="_blank" w:history="1">
        <w:r>
          <w:rPr>
            <w:rFonts w:eastAsia="仿宋_GB2312" w:hint="eastAsia"/>
            <w:color w:val="000000"/>
            <w:sz w:val="32"/>
            <w:szCs w:val="32"/>
          </w:rPr>
          <w:t>文化</w:t>
        </w:r>
      </w:hyperlink>
      <w:r>
        <w:rPr>
          <w:rFonts w:eastAsia="仿宋_GB2312"/>
          <w:color w:val="000000"/>
          <w:sz w:val="32"/>
          <w:szCs w:val="32"/>
        </w:rPr>
        <w:t>扶贫</w:t>
      </w:r>
      <w:r>
        <w:rPr>
          <w:rFonts w:eastAsia="仿宋_GB2312" w:hint="eastAsia"/>
          <w:color w:val="000000"/>
          <w:sz w:val="32"/>
          <w:szCs w:val="32"/>
        </w:rPr>
        <w:t>”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情况调研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 xml:space="preserve">. </w:t>
      </w:r>
      <w:r>
        <w:rPr>
          <w:rFonts w:eastAsia="仿宋_GB2312" w:hint="eastAsia"/>
          <w:color w:val="000000"/>
          <w:sz w:val="32"/>
          <w:szCs w:val="32"/>
        </w:rPr>
        <w:t>精准扶贫行动“</w:t>
      </w:r>
      <w:hyperlink r:id="rId10" w:tgtFrame="_blank" w:history="1">
        <w:r>
          <w:rPr>
            <w:rFonts w:eastAsia="仿宋_GB2312" w:hint="eastAsia"/>
            <w:color w:val="000000"/>
            <w:sz w:val="32"/>
            <w:szCs w:val="32"/>
          </w:rPr>
          <w:t>特色农业</w:t>
        </w:r>
      </w:hyperlink>
      <w:r>
        <w:rPr>
          <w:rFonts w:eastAsia="仿宋_GB2312"/>
          <w:color w:val="000000"/>
          <w:sz w:val="32"/>
          <w:szCs w:val="32"/>
        </w:rPr>
        <w:t>扶贫</w:t>
      </w:r>
      <w:r>
        <w:rPr>
          <w:rFonts w:eastAsia="仿宋_GB2312" w:hint="eastAsia"/>
          <w:color w:val="000000"/>
          <w:sz w:val="32"/>
          <w:szCs w:val="32"/>
        </w:rPr>
        <w:t>”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情况调研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 xml:space="preserve">4. </w:t>
      </w:r>
      <w:r>
        <w:rPr>
          <w:rFonts w:eastAsia="仿宋_GB2312" w:hint="eastAsia"/>
          <w:color w:val="000000"/>
          <w:sz w:val="32"/>
          <w:szCs w:val="32"/>
        </w:rPr>
        <w:t>精准扶贫行动“</w:t>
      </w:r>
      <w:hyperlink r:id="rId11" w:tgtFrame="_blank" w:history="1">
        <w:r>
          <w:rPr>
            <w:rFonts w:eastAsia="仿宋_GB2312" w:hint="eastAsia"/>
            <w:color w:val="000000"/>
            <w:sz w:val="32"/>
            <w:szCs w:val="32"/>
          </w:rPr>
          <w:t>家庭手工业</w:t>
        </w:r>
      </w:hyperlink>
      <w:r>
        <w:rPr>
          <w:rFonts w:eastAsia="仿宋_GB2312"/>
          <w:color w:val="000000"/>
          <w:sz w:val="32"/>
          <w:szCs w:val="32"/>
        </w:rPr>
        <w:t>扶贫</w:t>
      </w:r>
      <w:r>
        <w:rPr>
          <w:rFonts w:eastAsia="仿宋_GB2312" w:hint="eastAsia"/>
          <w:color w:val="000000"/>
          <w:sz w:val="32"/>
          <w:szCs w:val="32"/>
        </w:rPr>
        <w:t>”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情况调研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15. </w:t>
      </w:r>
      <w:r>
        <w:rPr>
          <w:rFonts w:eastAsia="仿宋_GB2312" w:hint="eastAsia"/>
          <w:color w:val="000000"/>
          <w:sz w:val="32"/>
          <w:szCs w:val="32"/>
        </w:rPr>
        <w:t>我省农村</w:t>
      </w:r>
      <w:r>
        <w:rPr>
          <w:rFonts w:eastAsia="仿宋_GB2312"/>
          <w:color w:val="000000"/>
          <w:sz w:val="32"/>
          <w:szCs w:val="32"/>
        </w:rPr>
        <w:t>村庄建设规划效果调查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16. </w:t>
      </w:r>
      <w:r>
        <w:rPr>
          <w:rFonts w:eastAsia="仿宋_GB2312" w:hint="eastAsia"/>
          <w:color w:val="000000"/>
          <w:sz w:val="32"/>
          <w:szCs w:val="32"/>
        </w:rPr>
        <w:t>我省农村“留守儿童”教育状况调查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 xml:space="preserve">7. </w:t>
      </w:r>
      <w:r>
        <w:rPr>
          <w:rFonts w:eastAsia="仿宋_GB2312" w:hint="eastAsia"/>
          <w:color w:val="000000"/>
          <w:sz w:val="32"/>
          <w:szCs w:val="32"/>
        </w:rPr>
        <w:t>我省农村“空巢老人”生活状况调查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18. </w:t>
      </w:r>
      <w:r>
        <w:rPr>
          <w:rFonts w:eastAsia="仿宋_GB2312" w:hint="eastAsia"/>
          <w:color w:val="000000"/>
          <w:sz w:val="32"/>
          <w:szCs w:val="32"/>
        </w:rPr>
        <w:t>如何进一步增强农村宣传思想文化工作的针对性、实效性、吸引力和感染力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 xml:space="preserve">19. </w:t>
      </w:r>
      <w:r>
        <w:rPr>
          <w:rFonts w:eastAsia="仿宋_GB2312" w:hint="eastAsia"/>
          <w:color w:val="000000"/>
          <w:sz w:val="32"/>
          <w:szCs w:val="32"/>
        </w:rPr>
        <w:t>河北农村生态环境现状调查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20</w:t>
      </w:r>
      <w:r>
        <w:rPr>
          <w:rFonts w:eastAsia="仿宋_GB2312"/>
          <w:color w:val="000000"/>
          <w:sz w:val="32"/>
          <w:szCs w:val="32"/>
        </w:rPr>
        <w:t xml:space="preserve">. </w:t>
      </w:r>
      <w:r>
        <w:rPr>
          <w:rFonts w:eastAsia="仿宋_GB2312" w:hint="eastAsia"/>
          <w:color w:val="000000"/>
          <w:sz w:val="32"/>
          <w:szCs w:val="32"/>
        </w:rPr>
        <w:t>××有效加强生态环境保护对策调研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21. </w:t>
      </w:r>
      <w:r>
        <w:rPr>
          <w:rFonts w:eastAsia="仿宋_GB2312"/>
          <w:color w:val="000000"/>
          <w:sz w:val="32"/>
          <w:szCs w:val="32"/>
        </w:rPr>
        <w:t>农业科技推广服务体系建设调查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 xml:space="preserve">2. </w:t>
      </w:r>
      <w:r>
        <w:rPr>
          <w:rFonts w:eastAsia="仿宋_GB2312"/>
          <w:color w:val="000000"/>
          <w:sz w:val="32"/>
          <w:szCs w:val="32"/>
        </w:rPr>
        <w:t>农民专业合作社带动当地农民增收情况调查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 xml:space="preserve">. </w:t>
      </w:r>
      <w:r>
        <w:rPr>
          <w:rFonts w:eastAsia="仿宋_GB2312" w:hint="eastAsia"/>
          <w:color w:val="000000"/>
          <w:sz w:val="32"/>
          <w:szCs w:val="32"/>
        </w:rPr>
        <w:t>乡镇企业的生存现状、发展瓶颈问题调研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24. </w:t>
      </w:r>
      <w:r>
        <w:rPr>
          <w:rFonts w:eastAsia="仿宋_GB2312" w:hint="eastAsia"/>
          <w:color w:val="000000"/>
          <w:sz w:val="32"/>
          <w:szCs w:val="32"/>
        </w:rPr>
        <w:t>河北籍高校毕业生回乡就业创业情况调查研究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25. </w:t>
      </w:r>
      <w:r>
        <w:rPr>
          <w:rFonts w:eastAsia="仿宋_GB2312" w:hint="eastAsia"/>
          <w:color w:val="000000"/>
          <w:sz w:val="32"/>
          <w:szCs w:val="32"/>
        </w:rPr>
        <w:t>××创业环境及路径调查研究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 xml:space="preserve">6. </w:t>
      </w:r>
      <w:r>
        <w:rPr>
          <w:rFonts w:eastAsia="仿宋_GB2312" w:hint="eastAsia"/>
          <w:color w:val="000000"/>
          <w:sz w:val="32"/>
          <w:szCs w:val="32"/>
        </w:rPr>
        <w:t>××红色旅游景区开发现状及遇到的问题、对策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 xml:space="preserve">7. </w:t>
      </w:r>
      <w:r>
        <w:rPr>
          <w:rFonts w:eastAsia="仿宋_GB2312" w:hint="eastAsia"/>
          <w:color w:val="000000"/>
          <w:sz w:val="32"/>
          <w:szCs w:val="32"/>
        </w:rPr>
        <w:t>红色旅游对青年师生树立核心价值观的作用调查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 xml:space="preserve">8. </w:t>
      </w:r>
      <w:r>
        <w:rPr>
          <w:rFonts w:eastAsia="仿宋_GB2312" w:hint="eastAsia"/>
          <w:color w:val="000000"/>
          <w:sz w:val="32"/>
          <w:szCs w:val="32"/>
        </w:rPr>
        <w:t>京津冀一体化背景下河北生态环境治理工作情况调查</w:t>
      </w:r>
    </w:p>
    <w:p w:rsidR="009168EA" w:rsidRDefault="009168EA" w:rsidP="009168E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29. </w:t>
      </w:r>
      <w:r>
        <w:rPr>
          <w:rFonts w:eastAsia="仿宋_GB2312" w:hint="eastAsia"/>
          <w:color w:val="000000"/>
          <w:sz w:val="32"/>
          <w:szCs w:val="32"/>
        </w:rPr>
        <w:t>京津冀（冀晋豫）红色旅游一体化协同发展调研</w:t>
      </w:r>
    </w:p>
    <w:p w:rsidR="009168EA" w:rsidRDefault="009168EA" w:rsidP="009168EA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30. </w:t>
      </w:r>
      <w:r>
        <w:rPr>
          <w:rFonts w:eastAsia="仿宋_GB2312"/>
          <w:color w:val="000000"/>
          <w:sz w:val="32"/>
          <w:szCs w:val="32"/>
        </w:rPr>
        <w:t>京津</w:t>
      </w:r>
      <w:proofErr w:type="gramStart"/>
      <w:r>
        <w:rPr>
          <w:rFonts w:eastAsia="仿宋_GB2312"/>
          <w:color w:val="000000"/>
          <w:sz w:val="32"/>
          <w:szCs w:val="32"/>
        </w:rPr>
        <w:t>冀区域</w:t>
      </w:r>
      <w:proofErr w:type="gramEnd"/>
      <w:r>
        <w:rPr>
          <w:rFonts w:eastAsia="仿宋_GB2312"/>
          <w:color w:val="000000"/>
          <w:sz w:val="32"/>
          <w:szCs w:val="32"/>
        </w:rPr>
        <w:t>旅游休闲一体化发展研究</w:t>
      </w:r>
    </w:p>
    <w:p w:rsidR="009168EA" w:rsidRDefault="009168EA" w:rsidP="009168EA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31. </w:t>
      </w:r>
      <w:r>
        <w:rPr>
          <w:rFonts w:eastAsia="仿宋_GB2312"/>
          <w:color w:val="000000"/>
          <w:sz w:val="32"/>
          <w:szCs w:val="32"/>
        </w:rPr>
        <w:t>京津</w:t>
      </w:r>
      <w:proofErr w:type="gramStart"/>
      <w:r>
        <w:rPr>
          <w:rFonts w:eastAsia="仿宋_GB2312"/>
          <w:color w:val="000000"/>
          <w:sz w:val="32"/>
          <w:szCs w:val="32"/>
        </w:rPr>
        <w:t>冀区域</w:t>
      </w:r>
      <w:proofErr w:type="gramEnd"/>
      <w:r>
        <w:rPr>
          <w:rFonts w:eastAsia="仿宋_GB2312"/>
          <w:color w:val="000000"/>
          <w:sz w:val="32"/>
          <w:szCs w:val="32"/>
        </w:rPr>
        <w:t>公共服务一体化发展研究</w:t>
      </w:r>
    </w:p>
    <w:p w:rsidR="009168EA" w:rsidRDefault="009168EA" w:rsidP="009168EA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32. </w:t>
      </w:r>
      <w:r>
        <w:rPr>
          <w:rFonts w:eastAsia="仿宋_GB2312"/>
          <w:color w:val="000000"/>
          <w:sz w:val="32"/>
          <w:szCs w:val="32"/>
        </w:rPr>
        <w:t>京津</w:t>
      </w:r>
      <w:proofErr w:type="gramStart"/>
      <w:r>
        <w:rPr>
          <w:rFonts w:eastAsia="仿宋_GB2312"/>
          <w:color w:val="000000"/>
          <w:sz w:val="32"/>
          <w:szCs w:val="32"/>
        </w:rPr>
        <w:t>冀区域</w:t>
      </w:r>
      <w:proofErr w:type="gramEnd"/>
      <w:r>
        <w:rPr>
          <w:rFonts w:eastAsia="仿宋_GB2312"/>
          <w:color w:val="000000"/>
          <w:sz w:val="32"/>
          <w:szCs w:val="32"/>
        </w:rPr>
        <w:t>产业结构优化升级与经济一体化研究</w:t>
      </w:r>
    </w:p>
    <w:p w:rsidR="009168EA" w:rsidRDefault="009168EA" w:rsidP="009168EA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33. </w:t>
      </w:r>
      <w:r>
        <w:rPr>
          <w:rFonts w:eastAsia="仿宋_GB2312" w:hint="eastAsia"/>
          <w:color w:val="000000"/>
          <w:sz w:val="32"/>
          <w:szCs w:val="32"/>
        </w:rPr>
        <w:t>美丽乡村建设推进路径研究</w:t>
      </w:r>
    </w:p>
    <w:p w:rsidR="009168EA" w:rsidRDefault="009168EA" w:rsidP="009168EA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34. </w:t>
      </w:r>
      <w:r>
        <w:rPr>
          <w:rFonts w:eastAsia="仿宋_GB2312" w:hint="eastAsia"/>
          <w:color w:val="000000"/>
          <w:sz w:val="32"/>
          <w:szCs w:val="32"/>
        </w:rPr>
        <w:t>建设美丽乡村与经营美丽乡村问题研究</w:t>
      </w:r>
    </w:p>
    <w:p w:rsidR="009168EA" w:rsidRDefault="009168EA" w:rsidP="009168EA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35. </w:t>
      </w:r>
      <w:r>
        <w:rPr>
          <w:rFonts w:eastAsia="仿宋_GB2312" w:hint="eastAsia"/>
          <w:color w:val="000000"/>
          <w:sz w:val="32"/>
          <w:szCs w:val="32"/>
        </w:rPr>
        <w:t>“五位一体”推进我省美丽乡村建设调研</w:t>
      </w:r>
    </w:p>
    <w:p w:rsidR="009168EA" w:rsidRDefault="009168EA" w:rsidP="009168EA">
      <w:pPr>
        <w:spacing w:line="120" w:lineRule="auto"/>
        <w:rPr>
          <w:rFonts w:ascii="宋体" w:hAnsi="宋体" w:cs="Times New Roman"/>
          <w:b/>
          <w:color w:val="000000"/>
          <w:sz w:val="32"/>
          <w:szCs w:val="32"/>
        </w:rPr>
      </w:pPr>
    </w:p>
    <w:p w:rsidR="00206D6F" w:rsidRPr="009168EA" w:rsidRDefault="00206D6F"/>
    <w:sectPr w:rsidR="00206D6F" w:rsidRPr="009168EA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2F" w:rsidRDefault="005B152F" w:rsidP="0009199C">
      <w:r>
        <w:separator/>
      </w:r>
    </w:p>
  </w:endnote>
  <w:endnote w:type="continuationSeparator" w:id="0">
    <w:p w:rsidR="005B152F" w:rsidRDefault="005B152F" w:rsidP="0009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89" w:rsidRDefault="005B152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02EB43" wp14:editId="4008461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7E89" w:rsidRDefault="005B152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168EA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57E89" w:rsidRDefault="005B152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168EA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2F" w:rsidRDefault="005B152F" w:rsidP="0009199C">
      <w:r>
        <w:separator/>
      </w:r>
    </w:p>
  </w:footnote>
  <w:footnote w:type="continuationSeparator" w:id="0">
    <w:p w:rsidR="005B152F" w:rsidRDefault="005B152F" w:rsidP="00091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89" w:rsidRDefault="005B1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90"/>
    <w:rsid w:val="0009199C"/>
    <w:rsid w:val="00206D6F"/>
    <w:rsid w:val="005B152F"/>
    <w:rsid w:val="009168EA"/>
    <w:rsid w:val="00B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91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99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91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99C"/>
    <w:rPr>
      <w:sz w:val="18"/>
      <w:szCs w:val="18"/>
    </w:rPr>
  </w:style>
  <w:style w:type="paragraph" w:styleId="a5">
    <w:name w:val="Normal (Web)"/>
    <w:basedOn w:val="a"/>
    <w:qFormat/>
    <w:rsid w:val="000919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91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99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91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99C"/>
    <w:rPr>
      <w:sz w:val="18"/>
      <w:szCs w:val="18"/>
    </w:rPr>
  </w:style>
  <w:style w:type="paragraph" w:styleId="a5">
    <w:name w:val="Normal (Web)"/>
    <w:basedOn w:val="a"/>
    <w:qFormat/>
    <w:rsid w:val="000919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ifeng.com/topic/payxn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uto.ifeng.com/topic/payxny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uto.ifeng.com/topic/payxn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uto.ifeng.com/topic/payx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to.ifeng.com/topic/payxn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2016-11-10T06:59:00Z</dcterms:created>
  <dcterms:modified xsi:type="dcterms:W3CDTF">2016-11-10T06:59:00Z</dcterms:modified>
</cp:coreProperties>
</file>